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DAE" w:rsidRDefault="00536DAE" w:rsidP="005065A7">
      <w:pPr>
        <w:bidi/>
        <w:spacing w:line="360" w:lineRule="exact"/>
        <w:rPr>
          <w:rtl/>
        </w:rPr>
      </w:pPr>
    </w:p>
    <w:p w:rsidR="00536DAE" w:rsidRPr="005065A7" w:rsidRDefault="005065A7" w:rsidP="005065A7">
      <w:pPr>
        <w:bidi/>
        <w:spacing w:line="360" w:lineRule="exact"/>
        <w:jc w:val="center"/>
        <w:rPr>
          <w:rFonts w:ascii="Narkisim" w:hAnsi="Narkisim" w:cs="Narkisim"/>
          <w:sz w:val="40"/>
          <w:szCs w:val="40"/>
          <w:rtl/>
        </w:rPr>
      </w:pPr>
      <w:r w:rsidRPr="005065A7">
        <w:rPr>
          <w:rFonts w:ascii="Narkisim" w:hAnsi="Narkisim" w:cs="Narkisim"/>
          <w:sz w:val="40"/>
          <w:szCs w:val="40"/>
          <w:rtl/>
        </w:rPr>
        <w:t>משרד ה</w:t>
      </w:r>
      <w:r w:rsidR="00592C91">
        <w:rPr>
          <w:rFonts w:ascii="Narkisim" w:hAnsi="Narkisim" w:cs="Narkisim"/>
          <w:sz w:val="40"/>
          <w:szCs w:val="40"/>
          <w:rtl/>
        </w:rPr>
        <w:t>ה</w:t>
      </w:r>
      <w:r w:rsidRPr="005065A7">
        <w:rPr>
          <w:rFonts w:ascii="Narkisim" w:hAnsi="Narkisim" w:cs="Narkisim"/>
          <w:sz w:val="40"/>
          <w:szCs w:val="40"/>
          <w:rtl/>
        </w:rPr>
        <w:t>וץ</w:t>
      </w:r>
    </w:p>
    <w:p w:rsidR="00536DAE" w:rsidRDefault="00536DAE" w:rsidP="005065A7">
      <w:pPr>
        <w:bidi/>
        <w:spacing w:line="360" w:lineRule="exact"/>
        <w:rPr>
          <w:rtl/>
        </w:rPr>
      </w:pPr>
    </w:p>
    <w:p w:rsidR="00536DAE" w:rsidRDefault="005065A7" w:rsidP="005065A7">
      <w:pPr>
        <w:bidi/>
        <w:spacing w:line="360" w:lineRule="exact"/>
        <w:rPr>
          <w:rFonts w:ascii="Narkisim" w:hAnsi="Narkisim" w:cs="Narkisim" w:hint="cs"/>
          <w:rtl/>
        </w:rPr>
      </w:pPr>
      <w:r>
        <w:rPr>
          <w:rFonts w:ascii="Narkisim" w:hAnsi="Narkisim" w:cs="Narkisim" w:hint="cs"/>
          <w:rtl/>
        </w:rPr>
        <w:t>מנהל מ</w:t>
      </w:r>
      <w:r w:rsidR="00592C91">
        <w:rPr>
          <w:rFonts w:ascii="Narkisim" w:hAnsi="Narkisim" w:cs="Narkisim" w:hint="cs"/>
          <w:rtl/>
        </w:rPr>
        <w:t>ה</w:t>
      </w:r>
      <w:r>
        <w:rPr>
          <w:rFonts w:ascii="Narkisim" w:hAnsi="Narkisim" w:cs="Narkisim" w:hint="cs"/>
          <w:rtl/>
        </w:rPr>
        <w:t>' ארצות הברית</w:t>
      </w:r>
    </w:p>
    <w:p w:rsidR="005065A7" w:rsidRDefault="005065A7" w:rsidP="005065A7">
      <w:pPr>
        <w:bidi/>
        <w:spacing w:line="360" w:lineRule="exact"/>
        <w:rPr>
          <w:rFonts w:ascii="Narkisim" w:hAnsi="Narkisim" w:cs="Narkisim"/>
          <w:rtl/>
        </w:rPr>
      </w:pPr>
      <w:r>
        <w:rPr>
          <w:rFonts w:ascii="Narkisim" w:hAnsi="Narkisim" w:cs="Narkisim" w:hint="cs"/>
          <w:rtl/>
        </w:rPr>
        <w:t>מנהל מ</w:t>
      </w:r>
      <w:r w:rsidR="00592C91">
        <w:rPr>
          <w:rFonts w:ascii="Narkisim" w:hAnsi="Narkisim" w:cs="Narkisim" w:hint="cs"/>
          <w:rtl/>
        </w:rPr>
        <w:t>ה</w:t>
      </w:r>
      <w:r>
        <w:rPr>
          <w:rFonts w:ascii="Narkisim" w:hAnsi="Narkisim" w:cs="Narkisim" w:hint="cs"/>
          <w:rtl/>
        </w:rPr>
        <w:t xml:space="preserve">' </w:t>
      </w:r>
      <w:r w:rsidR="00592C91">
        <w:rPr>
          <w:rFonts w:ascii="Narkisim" w:hAnsi="Narkisim" w:cs="Narkisim" w:hint="cs"/>
          <w:rtl/>
        </w:rPr>
        <w:t>ה</w:t>
      </w:r>
      <w:r>
        <w:rPr>
          <w:rFonts w:ascii="Narkisim" w:hAnsi="Narkisim" w:cs="Narkisim" w:hint="cs"/>
          <w:rtl/>
        </w:rPr>
        <w:t>בר העמים הבריטי</w:t>
      </w:r>
    </w:p>
    <w:p w:rsidR="005065A7" w:rsidRDefault="005065A7" w:rsidP="005065A7">
      <w:pPr>
        <w:bidi/>
        <w:spacing w:line="360" w:lineRule="exact"/>
        <w:rPr>
          <w:rFonts w:ascii="Narkisim" w:hAnsi="Narkisim" w:cs="Narkisim" w:hint="cs"/>
          <w:rtl/>
        </w:rPr>
      </w:pPr>
      <w:r>
        <w:rPr>
          <w:rFonts w:ascii="Narkisim" w:hAnsi="Narkisim" w:cs="Narkisim" w:hint="cs"/>
          <w:rtl/>
        </w:rPr>
        <w:t>מנהל מ</w:t>
      </w:r>
      <w:r w:rsidR="00592C91">
        <w:rPr>
          <w:rFonts w:ascii="Narkisim" w:hAnsi="Narkisim" w:cs="Narkisim" w:hint="cs"/>
          <w:rtl/>
        </w:rPr>
        <w:t>ה</w:t>
      </w:r>
      <w:r>
        <w:rPr>
          <w:rFonts w:ascii="Narkisim" w:hAnsi="Narkisim" w:cs="Narkisim" w:hint="cs"/>
          <w:rtl/>
        </w:rPr>
        <w:t>' מערב אירופה                                                                                                 כ"</w:t>
      </w:r>
      <w:r w:rsidR="00592C91">
        <w:rPr>
          <w:rFonts w:ascii="Narkisim" w:hAnsi="Narkisim" w:cs="Narkisim" w:hint="cs"/>
          <w:rtl/>
        </w:rPr>
        <w:t>ה</w:t>
      </w:r>
      <w:r>
        <w:rPr>
          <w:rFonts w:ascii="Narkisim" w:hAnsi="Narkisim" w:cs="Narkisim" w:hint="cs"/>
          <w:rtl/>
        </w:rPr>
        <w:t xml:space="preserve"> באלול תש"י</w:t>
      </w:r>
    </w:p>
    <w:p w:rsidR="005065A7" w:rsidRDefault="005065A7" w:rsidP="005065A7">
      <w:pPr>
        <w:bidi/>
        <w:spacing w:line="360" w:lineRule="exact"/>
        <w:jc w:val="right"/>
        <w:rPr>
          <w:rFonts w:ascii="Narkisim" w:hAnsi="Narkisim" w:cs="Narkisim" w:hint="cs"/>
          <w:rtl/>
        </w:rPr>
      </w:pPr>
      <w:r>
        <w:rPr>
          <w:rFonts w:ascii="Narkisim" w:hAnsi="Narkisim" w:cs="Narkisim" w:hint="cs"/>
          <w:rtl/>
        </w:rPr>
        <w:t xml:space="preserve">                                         10.9.1950</w:t>
      </w:r>
    </w:p>
    <w:p w:rsidR="005065A7" w:rsidRPr="005065A7" w:rsidRDefault="005065A7" w:rsidP="005065A7">
      <w:pPr>
        <w:bidi/>
        <w:spacing w:line="360" w:lineRule="exact"/>
        <w:rPr>
          <w:rFonts w:ascii="Narkisim" w:hAnsi="Narkisim" w:cs="Narkisim"/>
          <w:rtl/>
        </w:rPr>
      </w:pPr>
      <w:r>
        <w:rPr>
          <w:rFonts w:ascii="Narkisim" w:hAnsi="Narkisim" w:cs="Narkisim" w:hint="cs"/>
          <w:rtl/>
        </w:rPr>
        <w:t>לשכת היועץ לתפקידים מיו</w:t>
      </w:r>
      <w:r w:rsidR="00592C91">
        <w:rPr>
          <w:rFonts w:ascii="Narkisim" w:hAnsi="Narkisim" w:cs="Narkisim" w:hint="cs"/>
          <w:rtl/>
        </w:rPr>
        <w:t>ה</w:t>
      </w:r>
      <w:r>
        <w:rPr>
          <w:rFonts w:ascii="Narkisim" w:hAnsi="Narkisim" w:cs="Narkisim" w:hint="cs"/>
          <w:rtl/>
        </w:rPr>
        <w:t>דים</w:t>
      </w:r>
    </w:p>
    <w:p w:rsidR="00536DAE" w:rsidRDefault="00536DAE" w:rsidP="005065A7">
      <w:pPr>
        <w:bidi/>
        <w:spacing w:line="360" w:lineRule="exact"/>
        <w:rPr>
          <w:rtl/>
        </w:rPr>
      </w:pPr>
    </w:p>
    <w:p w:rsidR="00536DAE" w:rsidRDefault="00536DAE" w:rsidP="005065A7">
      <w:pPr>
        <w:bidi/>
        <w:spacing w:line="360" w:lineRule="exact"/>
        <w:rPr>
          <w:rtl/>
        </w:rPr>
      </w:pPr>
    </w:p>
    <w:p w:rsidR="00536DAE" w:rsidRDefault="00536DAE" w:rsidP="005065A7">
      <w:pPr>
        <w:bidi/>
        <w:spacing w:line="360" w:lineRule="exact"/>
        <w:rPr>
          <w:rtl/>
        </w:rPr>
      </w:pPr>
    </w:p>
    <w:p w:rsidR="00536DAE" w:rsidRDefault="00536DAE" w:rsidP="005065A7">
      <w:pPr>
        <w:bidi/>
        <w:spacing w:line="527" w:lineRule="exact"/>
        <w:rPr>
          <w:rtl/>
        </w:rPr>
      </w:pPr>
    </w:p>
    <w:p w:rsidR="00536DAE" w:rsidRDefault="00536DAE" w:rsidP="005065A7">
      <w:pPr>
        <w:bidi/>
        <w:rPr>
          <w:sz w:val="2"/>
          <w:szCs w:val="2"/>
          <w:rtl/>
        </w:rPr>
        <w:sectPr w:rsidR="00536DAE">
          <w:type w:val="continuous"/>
          <w:pgSz w:w="12240" w:h="15840"/>
          <w:pgMar w:top="49" w:right="1080" w:bottom="49" w:left="1080" w:header="0" w:footer="3" w:gutter="0"/>
          <w:cols w:space="720"/>
          <w:noEndnote/>
          <w:docGrid w:linePitch="360"/>
        </w:sectPr>
      </w:pPr>
    </w:p>
    <w:p w:rsidR="00536DAE" w:rsidRDefault="00E7618F" w:rsidP="005065A7">
      <w:pPr>
        <w:pStyle w:val="Bodytext7"/>
        <w:framePr w:h="180" w:wrap="notBeside" w:hAnchor="margin" w:x="-387" w:y="3193"/>
        <w:shd w:val="clear" w:color="auto" w:fill="auto"/>
        <w:spacing w:line="180" w:lineRule="exact"/>
        <w:ind w:left="100"/>
        <w:rPr>
          <w:rtl/>
        </w:rPr>
      </w:pPr>
      <w:r>
        <w:rPr>
          <w:spacing w:val="10"/>
          <w:rtl/>
        </w:rPr>
        <w:t>הערות:—</w:t>
      </w:r>
    </w:p>
    <w:p w:rsidR="005065A7" w:rsidRDefault="00E7618F" w:rsidP="005065A7">
      <w:pPr>
        <w:pStyle w:val="BodyText20"/>
        <w:shd w:val="clear" w:color="auto" w:fill="auto"/>
        <w:spacing w:line="233" w:lineRule="exact"/>
        <w:ind w:left="2880" w:right="2680"/>
        <w:jc w:val="center"/>
        <w:rPr>
          <w:rtl/>
        </w:rPr>
      </w:pPr>
      <w:r>
        <w:rPr>
          <w:rtl/>
        </w:rPr>
        <w:t>הנדון* גרוש מסת</w:t>
      </w:r>
      <w:r w:rsidR="005065A7">
        <w:rPr>
          <w:rFonts w:hint="cs"/>
          <w:rtl/>
        </w:rPr>
        <w:t>ננ</w:t>
      </w:r>
      <w:r>
        <w:rPr>
          <w:rtl/>
        </w:rPr>
        <w:t>ים בדואים משבט</w:t>
      </w:r>
    </w:p>
    <w:p w:rsidR="00536DAE" w:rsidRDefault="005065A7" w:rsidP="005065A7">
      <w:pPr>
        <w:pStyle w:val="BodyText20"/>
        <w:shd w:val="clear" w:color="auto" w:fill="auto"/>
        <w:spacing w:after="414" w:line="233" w:lineRule="exact"/>
        <w:ind w:left="2880" w:right="2680"/>
        <w:jc w:val="center"/>
        <w:rPr>
          <w:rtl/>
        </w:rPr>
      </w:pPr>
      <w:r>
        <w:rPr>
          <w:rFonts w:hint="cs"/>
          <w:rtl/>
        </w:rPr>
        <w:t>עזזמה לסיני</w:t>
      </w:r>
      <w:r w:rsidR="00E7618F">
        <w:rPr>
          <w:rStyle w:val="BodyText1"/>
          <w:rtl/>
        </w:rPr>
        <w:t>.</w:t>
      </w:r>
    </w:p>
    <w:p w:rsidR="00536DAE" w:rsidRDefault="00E7618F" w:rsidP="005065A7">
      <w:pPr>
        <w:pStyle w:val="BodyText20"/>
        <w:numPr>
          <w:ilvl w:val="0"/>
          <w:numId w:val="1"/>
        </w:numPr>
        <w:shd w:val="clear" w:color="auto" w:fill="auto"/>
        <w:spacing w:after="180" w:line="240" w:lineRule="exact"/>
        <w:ind w:left="640" w:right="1640" w:hanging="620"/>
        <w:jc w:val="left"/>
        <w:rPr>
          <w:rtl/>
        </w:rPr>
      </w:pPr>
      <w:r>
        <w:rPr>
          <w:rtl/>
        </w:rPr>
        <w:t xml:space="preserve"> יש ל</w:t>
      </w:r>
      <w:r w:rsidR="005065A7">
        <w:rPr>
          <w:rFonts w:hint="cs"/>
          <w:rtl/>
        </w:rPr>
        <w:t>ה</w:t>
      </w:r>
      <w:r>
        <w:rPr>
          <w:rtl/>
        </w:rPr>
        <w:t>ני</w:t>
      </w:r>
      <w:r w:rsidR="00592C91">
        <w:rPr>
          <w:rtl/>
        </w:rPr>
        <w:t>ה</w:t>
      </w:r>
      <w:r>
        <w:rPr>
          <w:rtl/>
        </w:rPr>
        <w:t xml:space="preserve"> שבימים הקרובים </w:t>
      </w:r>
      <w:r w:rsidR="005065A7">
        <w:rPr>
          <w:rFonts w:hint="cs"/>
          <w:rtl/>
        </w:rPr>
        <w:t>תה</w:t>
      </w:r>
      <w:r>
        <w:rPr>
          <w:rtl/>
        </w:rPr>
        <w:t>ינ</w:t>
      </w:r>
      <w:r w:rsidR="005065A7">
        <w:rPr>
          <w:rFonts w:hint="cs"/>
          <w:rtl/>
        </w:rPr>
        <w:t>ה</w:t>
      </w:r>
      <w:r>
        <w:rPr>
          <w:rtl/>
        </w:rPr>
        <w:t xml:space="preserve"> פניות </w:t>
      </w:r>
      <w:r w:rsidR="005065A7">
        <w:rPr>
          <w:rFonts w:hint="cs"/>
          <w:rtl/>
        </w:rPr>
        <w:t>מ</w:t>
      </w:r>
      <w:r>
        <w:rPr>
          <w:rtl/>
        </w:rPr>
        <w:t>נציגויות זרות בישראל בעגין גרוש מ</w:t>
      </w:r>
      <w:r w:rsidR="005065A7">
        <w:rPr>
          <w:rFonts w:hint="cs"/>
          <w:rtl/>
        </w:rPr>
        <w:t>ס</w:t>
      </w:r>
      <w:r>
        <w:rPr>
          <w:rtl/>
        </w:rPr>
        <w:t>תננים בדואים</w:t>
      </w:r>
      <w:r w:rsidR="005065A7">
        <w:rPr>
          <w:rFonts w:hint="cs"/>
          <w:rtl/>
        </w:rPr>
        <w:t xml:space="preserve"> </w:t>
      </w:r>
      <w:r>
        <w:rPr>
          <w:rtl/>
        </w:rPr>
        <w:t>משבט עז</w:t>
      </w:r>
      <w:r w:rsidR="005065A7">
        <w:rPr>
          <w:rFonts w:hint="cs"/>
          <w:rtl/>
        </w:rPr>
        <w:t>זמ</w:t>
      </w:r>
      <w:r>
        <w:rPr>
          <w:rtl/>
        </w:rPr>
        <w:t>ה למדבר סיני.</w:t>
      </w:r>
    </w:p>
    <w:p w:rsidR="00536DAE" w:rsidRDefault="00E7618F" w:rsidP="00592C91">
      <w:pPr>
        <w:pStyle w:val="BodyText20"/>
        <w:numPr>
          <w:ilvl w:val="0"/>
          <w:numId w:val="1"/>
        </w:numPr>
        <w:shd w:val="clear" w:color="auto" w:fill="auto"/>
        <w:tabs>
          <w:tab w:val="center" w:pos="2588"/>
          <w:tab w:val="left" w:pos="2902"/>
        </w:tabs>
        <w:spacing w:line="240" w:lineRule="exact"/>
        <w:ind w:left="640" w:right="1240" w:hanging="620"/>
        <w:jc w:val="left"/>
        <w:rPr>
          <w:rtl/>
        </w:rPr>
      </w:pPr>
      <w:r>
        <w:rPr>
          <w:rtl/>
        </w:rPr>
        <w:t xml:space="preserve"> </w:t>
      </w:r>
      <w:r w:rsidR="005065A7">
        <w:rPr>
          <w:rFonts w:hint="cs"/>
          <w:rtl/>
        </w:rPr>
        <w:t>ה</w:t>
      </w:r>
      <w:r>
        <w:rPr>
          <w:rtl/>
        </w:rPr>
        <w:t xml:space="preserve">ענין </w:t>
      </w:r>
      <w:r w:rsidR="005065A7">
        <w:rPr>
          <w:rFonts w:hint="cs"/>
          <w:rtl/>
        </w:rPr>
        <w:t>ה</w:t>
      </w:r>
      <w:r>
        <w:rPr>
          <w:rtl/>
        </w:rPr>
        <w:t>כה גלים וגרם להתערבות גורמים בי</w:t>
      </w:r>
      <w:r w:rsidR="005065A7">
        <w:rPr>
          <w:rFonts w:hint="cs"/>
          <w:rtl/>
        </w:rPr>
        <w:t>נ</w:t>
      </w:r>
      <w:r>
        <w:rPr>
          <w:rtl/>
        </w:rPr>
        <w:t>לאומיים שו</w:t>
      </w:r>
      <w:r w:rsidR="005065A7">
        <w:rPr>
          <w:rFonts w:hint="cs"/>
          <w:rtl/>
        </w:rPr>
        <w:t>נים</w:t>
      </w:r>
      <w:r>
        <w:rPr>
          <w:rtl/>
        </w:rPr>
        <w:t xml:space="preserve"> כגון</w:t>
      </w:r>
      <w:r w:rsidR="005065A7">
        <w:rPr>
          <w:rFonts w:hint="cs"/>
          <w:rtl/>
        </w:rPr>
        <w:t xml:space="preserve"> </w:t>
      </w:r>
      <w:r w:rsidR="00592C91">
        <w:rPr>
          <w:rFonts w:hint="cs"/>
        </w:rPr>
        <w:t>UNRWA</w:t>
      </w:r>
      <w:r w:rsidR="00592C91">
        <w:rPr>
          <w:rFonts w:hint="cs"/>
          <w:rtl/>
        </w:rPr>
        <w:t xml:space="preserve"> </w:t>
      </w:r>
      <w:r>
        <w:rPr>
          <w:rtl/>
        </w:rPr>
        <w:tab/>
        <w:t>כי</w:t>
      </w:r>
      <w:r w:rsidR="00592C91">
        <w:rPr>
          <w:rFonts w:hint="cs"/>
          <w:rtl/>
        </w:rPr>
        <w:t xml:space="preserve"> ה</w:t>
      </w:r>
      <w:r>
        <w:rPr>
          <w:rtl/>
        </w:rPr>
        <w:t>מצרים מסרבים לכלכל א</w:t>
      </w:r>
      <w:r w:rsidR="00592C91">
        <w:rPr>
          <w:rFonts w:hint="cs"/>
          <w:rtl/>
        </w:rPr>
        <w:t>ת</w:t>
      </w:r>
      <w:r>
        <w:rPr>
          <w:rtl/>
        </w:rPr>
        <w:t xml:space="preserve"> </w:t>
      </w:r>
      <w:r w:rsidR="00592C91">
        <w:rPr>
          <w:rtl/>
        </w:rPr>
        <w:t>ה</w:t>
      </w:r>
      <w:r>
        <w:rPr>
          <w:rtl/>
        </w:rPr>
        <w:t>מגורשים</w:t>
      </w:r>
    </w:p>
    <w:p w:rsidR="00536DAE" w:rsidRDefault="00E7618F" w:rsidP="00592C91">
      <w:pPr>
        <w:pStyle w:val="BodyText20"/>
        <w:shd w:val="clear" w:color="auto" w:fill="auto"/>
        <w:tabs>
          <w:tab w:val="right" w:pos="3150"/>
          <w:tab w:val="left" w:pos="3337"/>
        </w:tabs>
        <w:spacing w:after="180" w:line="240" w:lineRule="exact"/>
        <w:ind w:left="640" w:firstLine="0"/>
        <w:jc w:val="left"/>
        <w:rPr>
          <w:rtl/>
        </w:rPr>
      </w:pPr>
      <w:r>
        <w:rPr>
          <w:rtl/>
        </w:rPr>
        <w:t>וסוכנות</w:t>
      </w:r>
      <w:r w:rsidR="00592C91">
        <w:rPr>
          <w:rFonts w:hint="cs"/>
        </w:rPr>
        <w:t>UNRWA</w:t>
      </w:r>
      <w:r w:rsidR="00592C91">
        <w:rPr>
          <w:rFonts w:hint="cs"/>
          <w:rtl/>
        </w:rPr>
        <w:t xml:space="preserve"> </w:t>
      </w:r>
      <w:r>
        <w:rPr>
          <w:rtl/>
        </w:rPr>
        <w:t>לא</w:t>
      </w:r>
      <w:r w:rsidR="00592C91">
        <w:rPr>
          <w:rFonts w:hint="cs"/>
          <w:rtl/>
        </w:rPr>
        <w:t xml:space="preserve"> </w:t>
      </w:r>
      <w:r>
        <w:rPr>
          <w:rtl/>
        </w:rPr>
        <w:tab/>
        <w:t>רוא</w:t>
      </w:r>
      <w:r w:rsidR="00592C91">
        <w:rPr>
          <w:rtl/>
        </w:rPr>
        <w:t>ה</w:t>
      </w:r>
      <w:r>
        <w:rPr>
          <w:rtl/>
        </w:rPr>
        <w:t xml:space="preserve"> מתפקיד</w:t>
      </w:r>
      <w:r w:rsidR="00592C91">
        <w:rPr>
          <w:rtl/>
        </w:rPr>
        <w:t>ה</w:t>
      </w:r>
      <w:r>
        <w:rPr>
          <w:rtl/>
        </w:rPr>
        <w:t xml:space="preserve"> לטפל ב</w:t>
      </w:r>
      <w:r w:rsidR="00592C91">
        <w:rPr>
          <w:rFonts w:hint="cs"/>
          <w:rtl/>
        </w:rPr>
        <w:t>מ</w:t>
      </w:r>
      <w:r>
        <w:rPr>
          <w:rtl/>
        </w:rPr>
        <w:t xml:space="preserve">גורשים </w:t>
      </w:r>
      <w:r w:rsidR="00592C91">
        <w:rPr>
          <w:rtl/>
        </w:rPr>
        <w:t>ה</w:t>
      </w:r>
      <w:r>
        <w:rPr>
          <w:rtl/>
        </w:rPr>
        <w:t>נ״ל</w:t>
      </w:r>
    </w:p>
    <w:p w:rsidR="00536DAE" w:rsidRDefault="00E7618F" w:rsidP="00592C91">
      <w:pPr>
        <w:pStyle w:val="BodyText20"/>
        <w:numPr>
          <w:ilvl w:val="0"/>
          <w:numId w:val="1"/>
        </w:numPr>
        <w:shd w:val="clear" w:color="auto" w:fill="auto"/>
        <w:spacing w:after="184" w:line="240" w:lineRule="exact"/>
        <w:ind w:left="640" w:right="1240" w:firstLine="0"/>
        <w:jc w:val="left"/>
        <w:rPr>
          <w:rtl/>
        </w:rPr>
      </w:pPr>
      <w:r>
        <w:rPr>
          <w:rtl/>
        </w:rPr>
        <w:t xml:space="preserve"> ל</w:t>
      </w:r>
      <w:r w:rsidR="00592C91">
        <w:rPr>
          <w:rtl/>
        </w:rPr>
        <w:t>ה</w:t>
      </w:r>
      <w:r>
        <w:rPr>
          <w:rtl/>
        </w:rPr>
        <w:t>לן פרטים על המקר</w:t>
      </w:r>
      <w:r w:rsidR="00592C91">
        <w:rPr>
          <w:rtl/>
        </w:rPr>
        <w:t>ה</w:t>
      </w:r>
      <w:r>
        <w:rPr>
          <w:rtl/>
        </w:rPr>
        <w:t xml:space="preserve"> </w:t>
      </w:r>
      <w:r w:rsidR="00592C91">
        <w:rPr>
          <w:rtl/>
        </w:rPr>
        <w:t>ה</w:t>
      </w:r>
      <w:r>
        <w:rPr>
          <w:rtl/>
        </w:rPr>
        <w:t>נ״ל לידיעתכם</w:t>
      </w:r>
      <w:r w:rsidR="00592C91">
        <w:rPr>
          <w:rFonts w:hint="cs"/>
          <w:rtl/>
        </w:rPr>
        <w:t>:</w:t>
      </w:r>
      <w:r>
        <w:rPr>
          <w:rtl/>
        </w:rPr>
        <w:t xml:space="preserve"> שבט עזז</w:t>
      </w:r>
      <w:r w:rsidR="00592C91">
        <w:rPr>
          <w:rFonts w:hint="cs"/>
          <w:rtl/>
        </w:rPr>
        <w:t>מ</w:t>
      </w:r>
      <w:r w:rsidR="00592C91">
        <w:rPr>
          <w:rtl/>
        </w:rPr>
        <w:t>ה</w:t>
      </w:r>
      <w:r>
        <w:rPr>
          <w:rtl/>
        </w:rPr>
        <w:t xml:space="preserve"> </w:t>
      </w:r>
      <w:r w:rsidR="00592C91">
        <w:rPr>
          <w:rtl/>
        </w:rPr>
        <w:t>ה</w:t>
      </w:r>
      <w:r>
        <w:rPr>
          <w:rtl/>
        </w:rPr>
        <w:t>י</w:t>
      </w:r>
      <w:r w:rsidR="00592C91">
        <w:rPr>
          <w:rtl/>
        </w:rPr>
        <w:t>ה</w:t>
      </w:r>
      <w:r>
        <w:rPr>
          <w:rtl/>
        </w:rPr>
        <w:t xml:space="preserve"> ידוע באיבתו לישראל עוד מימי </w:t>
      </w:r>
      <w:r w:rsidR="00592C91">
        <w:rPr>
          <w:rStyle w:val="BodytextSpacing0pt"/>
          <w:rtl/>
        </w:rPr>
        <w:t>ה</w:t>
      </w:r>
      <w:r>
        <w:rPr>
          <w:rStyle w:val="BodytextSpacing0pt"/>
          <w:rtl/>
        </w:rPr>
        <w:t>קר</w:t>
      </w:r>
      <w:r w:rsidR="00592C91">
        <w:rPr>
          <w:rStyle w:val="BodytextSpacing0pt"/>
          <w:rFonts w:hint="cs"/>
          <w:rtl/>
        </w:rPr>
        <w:t>בו</w:t>
      </w:r>
      <w:r>
        <w:rPr>
          <w:rStyle w:val="BodytextSpacing0pt"/>
          <w:rtl/>
        </w:rPr>
        <w:t>ת</w:t>
      </w:r>
      <w:r>
        <w:rPr>
          <w:rtl/>
        </w:rPr>
        <w:t xml:space="preserve"> בנגב, והשתתף בפעולות שו</w:t>
      </w:r>
      <w:r w:rsidR="00592C91">
        <w:rPr>
          <w:rFonts w:hint="cs"/>
          <w:rtl/>
        </w:rPr>
        <w:t>ד</w:t>
      </w:r>
      <w:r>
        <w:rPr>
          <w:rtl/>
        </w:rPr>
        <w:t>, גנבות ו</w:t>
      </w:r>
      <w:r>
        <w:rPr>
          <w:rtl/>
        </w:rPr>
        <w:t>רצ</w:t>
      </w:r>
      <w:r w:rsidR="00592C91">
        <w:rPr>
          <w:rFonts w:hint="cs"/>
          <w:rtl/>
        </w:rPr>
        <w:t>ח</w:t>
      </w:r>
      <w:r>
        <w:rPr>
          <w:rtl/>
        </w:rPr>
        <w:t xml:space="preserve"> בנגב. בזמן הקרבות גורש</w:t>
      </w:r>
      <w:r w:rsidR="00592C91">
        <w:rPr>
          <w:rFonts w:hint="cs"/>
          <w:rtl/>
        </w:rPr>
        <w:t xml:space="preserve"> </w:t>
      </w:r>
      <w:r>
        <w:rPr>
          <w:rStyle w:val="BodytextSpacing0pt"/>
          <w:rtl/>
        </w:rPr>
        <w:t>השבט</w:t>
      </w:r>
      <w:r>
        <w:rPr>
          <w:rtl/>
        </w:rPr>
        <w:t xml:space="preserve"> </w:t>
      </w:r>
      <w:r w:rsidR="00592C91">
        <w:rPr>
          <w:rFonts w:hint="cs"/>
          <w:rtl/>
        </w:rPr>
        <w:t>מ</w:t>
      </w:r>
      <w:r>
        <w:rPr>
          <w:rtl/>
        </w:rPr>
        <w:t xml:space="preserve">גבולות ישראל ובזמן </w:t>
      </w:r>
      <w:r w:rsidR="00592C91">
        <w:rPr>
          <w:rFonts w:hint="cs"/>
          <w:rtl/>
        </w:rPr>
        <w:t>ח</w:t>
      </w:r>
      <w:r>
        <w:rPr>
          <w:rtl/>
        </w:rPr>
        <w:t xml:space="preserve">תימת </w:t>
      </w:r>
      <w:r w:rsidR="00592C91">
        <w:rPr>
          <w:rFonts w:hint="cs"/>
          <w:rtl/>
        </w:rPr>
        <w:t>ח</w:t>
      </w:r>
      <w:r>
        <w:rPr>
          <w:rtl/>
        </w:rPr>
        <w:t>וזה שבי</w:t>
      </w:r>
      <w:r w:rsidR="00592C91">
        <w:rPr>
          <w:rFonts w:hint="cs"/>
          <w:rtl/>
        </w:rPr>
        <w:t>תת</w:t>
      </w:r>
      <w:r>
        <w:rPr>
          <w:rtl/>
        </w:rPr>
        <w:t xml:space="preserve"> הנשק</w:t>
      </w:r>
      <w:r w:rsidR="00592C91">
        <w:rPr>
          <w:rFonts w:hint="cs"/>
          <w:rtl/>
        </w:rPr>
        <w:t xml:space="preserve"> </w:t>
      </w:r>
      <w:r>
        <w:rPr>
          <w:rtl/>
        </w:rPr>
        <w:t xml:space="preserve">עם מצרים לא </w:t>
      </w:r>
      <w:r w:rsidR="00592C91">
        <w:rPr>
          <w:rFonts w:hint="cs"/>
          <w:rtl/>
        </w:rPr>
        <w:t>ה</w:t>
      </w:r>
      <w:r>
        <w:rPr>
          <w:rtl/>
        </w:rPr>
        <w:t>יו אנשי השבט בישראל.</w:t>
      </w:r>
    </w:p>
    <w:p w:rsidR="00536DAE" w:rsidRDefault="00E7618F" w:rsidP="00592C91">
      <w:pPr>
        <w:pStyle w:val="BodyText20"/>
        <w:shd w:val="clear" w:color="auto" w:fill="auto"/>
        <w:spacing w:after="174" w:line="235" w:lineRule="exact"/>
        <w:ind w:left="640" w:right="1640" w:firstLine="0"/>
        <w:jc w:val="left"/>
        <w:rPr>
          <w:rtl/>
        </w:rPr>
      </w:pPr>
      <w:r>
        <w:rPr>
          <w:rtl/>
        </w:rPr>
        <w:t xml:space="preserve">מזמן </w:t>
      </w:r>
      <w:r w:rsidR="00592C91">
        <w:rPr>
          <w:rtl/>
        </w:rPr>
        <w:t>ה</w:t>
      </w:r>
      <w:r>
        <w:rPr>
          <w:rtl/>
        </w:rPr>
        <w:t xml:space="preserve">תימת </w:t>
      </w:r>
      <w:r w:rsidR="00592C91">
        <w:rPr>
          <w:rFonts w:hint="cs"/>
          <w:rtl/>
        </w:rPr>
        <w:t>ח</w:t>
      </w:r>
      <w:r>
        <w:rPr>
          <w:rtl/>
        </w:rPr>
        <w:t xml:space="preserve">וזה שביתת </w:t>
      </w:r>
      <w:r w:rsidR="00592C91">
        <w:rPr>
          <w:rtl/>
        </w:rPr>
        <w:t>ה</w:t>
      </w:r>
      <w:r>
        <w:rPr>
          <w:rtl/>
        </w:rPr>
        <w:t xml:space="preserve">נשק היו </w:t>
      </w:r>
      <w:r w:rsidR="00592C91">
        <w:rPr>
          <w:rFonts w:hint="cs"/>
          <w:rtl/>
        </w:rPr>
        <w:t>נ</w:t>
      </w:r>
      <w:r>
        <w:rPr>
          <w:rtl/>
        </w:rPr>
        <w:t xml:space="preserve">סיונות רבים מצד השבט </w:t>
      </w:r>
      <w:r w:rsidR="00592C91">
        <w:rPr>
          <w:rtl/>
        </w:rPr>
        <w:t>ה</w:t>
      </w:r>
      <w:r>
        <w:rPr>
          <w:rtl/>
        </w:rPr>
        <w:t>נ״ל להסתנן לישראל וכו</w:t>
      </w:r>
      <w:r w:rsidR="00592C91">
        <w:rPr>
          <w:rFonts w:hint="cs"/>
          <w:rtl/>
        </w:rPr>
        <w:t>ח</w:t>
      </w:r>
      <w:r>
        <w:rPr>
          <w:rtl/>
        </w:rPr>
        <w:t xml:space="preserve">ותינו </w:t>
      </w:r>
      <w:r w:rsidR="00592C91">
        <w:rPr>
          <w:rtl/>
        </w:rPr>
        <w:t>ה</w:t>
      </w:r>
      <w:r>
        <w:rPr>
          <w:rtl/>
        </w:rPr>
        <w:t xml:space="preserve">יו </w:t>
      </w:r>
      <w:r w:rsidR="00592C91">
        <w:rPr>
          <w:rFonts w:hint="cs"/>
          <w:rtl/>
        </w:rPr>
        <w:t>ח</w:t>
      </w:r>
      <w:r>
        <w:rPr>
          <w:rtl/>
        </w:rPr>
        <w:t>וזרים ומגרשים אותם מעבר לגבולות.</w:t>
      </w:r>
    </w:p>
    <w:p w:rsidR="00536DAE" w:rsidRDefault="00E7618F" w:rsidP="00592C91">
      <w:pPr>
        <w:pStyle w:val="BodyText20"/>
        <w:shd w:val="clear" w:color="auto" w:fill="auto"/>
        <w:spacing w:after="186" w:line="242" w:lineRule="exact"/>
        <w:ind w:left="640" w:right="1240" w:firstLine="0"/>
        <w:jc w:val="left"/>
        <w:rPr>
          <w:rtl/>
        </w:rPr>
      </w:pPr>
      <w:r>
        <w:rPr>
          <w:rtl/>
        </w:rPr>
        <w:t>ב</w:t>
      </w:r>
      <w:r w:rsidR="00592C91">
        <w:rPr>
          <w:rFonts w:hint="cs"/>
          <w:rtl/>
        </w:rPr>
        <w:t>ס</w:t>
      </w:r>
      <w:r>
        <w:rPr>
          <w:rtl/>
        </w:rPr>
        <w:t>ריקה הא</w:t>
      </w:r>
      <w:r w:rsidR="00592C91">
        <w:rPr>
          <w:rFonts w:hint="cs"/>
          <w:rtl/>
        </w:rPr>
        <w:t>ח</w:t>
      </w:r>
      <w:r>
        <w:rPr>
          <w:rtl/>
        </w:rPr>
        <w:t>רונה בנגב (ב</w:t>
      </w:r>
      <w:r w:rsidR="00592C91">
        <w:rPr>
          <w:rFonts w:hint="cs"/>
          <w:rtl/>
        </w:rPr>
        <w:t>חד</w:t>
      </w:r>
      <w:r>
        <w:rPr>
          <w:rtl/>
        </w:rPr>
        <w:t>שים יולי</w:t>
      </w:r>
      <w:r>
        <w:rPr>
          <w:rtl/>
        </w:rPr>
        <w:t xml:space="preserve"> אוגוסט </w:t>
      </w:r>
      <w:r>
        <w:rPr>
          <w:lang w:val="en-US" w:eastAsia="en-US" w:bidi="en-US"/>
        </w:rPr>
        <w:t>1950</w:t>
      </w:r>
      <w:r>
        <w:rPr>
          <w:rtl/>
        </w:rPr>
        <w:t xml:space="preserve">) נמצאו מספר רב של מסתננים </w:t>
      </w:r>
      <w:r>
        <w:rPr>
          <w:rStyle w:val="BodytextSpacing0pt"/>
          <w:rtl/>
        </w:rPr>
        <w:t>משבט</w:t>
      </w:r>
      <w:r>
        <w:rPr>
          <w:rtl/>
        </w:rPr>
        <w:t xml:space="preserve"> עזזמ</w:t>
      </w:r>
      <w:r w:rsidR="00592C91">
        <w:rPr>
          <w:rtl/>
        </w:rPr>
        <w:t>ה</w:t>
      </w:r>
      <w:r>
        <w:rPr>
          <w:rtl/>
        </w:rPr>
        <w:t xml:space="preserve"> בשט</w:t>
      </w:r>
      <w:r w:rsidR="00592C91">
        <w:rPr>
          <w:rtl/>
        </w:rPr>
        <w:t>ה</w:t>
      </w:r>
      <w:r>
        <w:rPr>
          <w:rtl/>
        </w:rPr>
        <w:t xml:space="preserve"> שבין רצועת עזה ועוג</w:t>
      </w:r>
      <w:r w:rsidR="00592C91">
        <w:rPr>
          <w:rFonts w:hint="cs"/>
          <w:rtl/>
        </w:rPr>
        <w:t>'</w:t>
      </w:r>
      <w:r w:rsidR="00592C91">
        <w:rPr>
          <w:rtl/>
        </w:rPr>
        <w:t>ה</w:t>
      </w:r>
      <w:r>
        <w:rPr>
          <w:rtl/>
        </w:rPr>
        <w:t xml:space="preserve"> אל </w:t>
      </w:r>
      <w:r w:rsidR="00592C91">
        <w:rPr>
          <w:rFonts w:hint="cs"/>
          <w:rtl/>
        </w:rPr>
        <w:t>ח</w:t>
      </w:r>
      <w:r>
        <w:rPr>
          <w:rtl/>
        </w:rPr>
        <w:t>פיר. המסתננים שנתפסו</w:t>
      </w:r>
      <w:r>
        <w:rPr>
          <w:rtl/>
        </w:rPr>
        <w:t xml:space="preserve"> גורשו בהתאם לנוהג הקיים, לסביב</w:t>
      </w:r>
      <w:r w:rsidR="00592C91">
        <w:rPr>
          <w:rFonts w:hint="cs"/>
          <w:rtl/>
        </w:rPr>
        <w:t>ה</w:t>
      </w:r>
      <w:r>
        <w:rPr>
          <w:rtl/>
        </w:rPr>
        <w:t xml:space="preserve"> שמשם באו</w:t>
      </w:r>
      <w:r>
        <w:rPr>
          <w:rtl/>
        </w:rPr>
        <w:t xml:space="preserve"> ז.א. ־ סיני</w:t>
      </w:r>
    </w:p>
    <w:p w:rsidR="00536DAE" w:rsidRDefault="00E7618F" w:rsidP="00592C91">
      <w:pPr>
        <w:pStyle w:val="BodyText20"/>
        <w:shd w:val="clear" w:color="auto" w:fill="auto"/>
        <w:spacing w:line="235" w:lineRule="exact"/>
        <w:ind w:left="640" w:firstLine="0"/>
        <w:jc w:val="left"/>
        <w:rPr>
          <w:rtl/>
        </w:rPr>
      </w:pPr>
      <w:r>
        <w:rPr>
          <w:rtl/>
        </w:rPr>
        <w:t>יש לציין ולהדגיש שהשבט הנ</w:t>
      </w:r>
      <w:r w:rsidR="00592C91">
        <w:rPr>
          <w:rFonts w:hint="cs"/>
          <w:rtl/>
        </w:rPr>
        <w:t>"</w:t>
      </w:r>
      <w:r>
        <w:rPr>
          <w:rtl/>
        </w:rPr>
        <w:t>ל ידוע כגורם מתמיד לאי</w:t>
      </w:r>
    </w:p>
    <w:p w:rsidR="00536DAE" w:rsidRDefault="00E7618F" w:rsidP="00592C91">
      <w:pPr>
        <w:pStyle w:val="BodyText20"/>
        <w:shd w:val="clear" w:color="auto" w:fill="auto"/>
        <w:spacing w:line="235" w:lineRule="exact"/>
        <w:ind w:left="640" w:right="1240" w:firstLine="0"/>
        <w:jc w:val="left"/>
        <w:rPr>
          <w:rtl/>
        </w:rPr>
      </w:pPr>
      <w:r>
        <w:rPr>
          <w:rtl/>
        </w:rPr>
        <w:t>שקט, שוד וג</w:t>
      </w:r>
      <w:r>
        <w:rPr>
          <w:rtl/>
        </w:rPr>
        <w:t xml:space="preserve">זל בגבולות, ושאנשי השבט </w:t>
      </w:r>
      <w:r>
        <w:rPr>
          <w:rStyle w:val="BodyText1"/>
          <w:rtl/>
        </w:rPr>
        <w:t xml:space="preserve">לא </w:t>
      </w:r>
      <w:r w:rsidR="00592C91">
        <w:rPr>
          <w:rStyle w:val="BodyText1"/>
          <w:rtl/>
        </w:rPr>
        <w:t>ה</w:t>
      </w:r>
      <w:r>
        <w:rPr>
          <w:rStyle w:val="BodyText1"/>
          <w:rtl/>
        </w:rPr>
        <w:t>יו</w:t>
      </w:r>
      <w:r>
        <w:rPr>
          <w:rtl/>
        </w:rPr>
        <w:t xml:space="preserve"> בגבולות מדינת ישראל בז</w:t>
      </w:r>
      <w:r w:rsidR="00592C91">
        <w:rPr>
          <w:rFonts w:hint="cs"/>
          <w:rtl/>
        </w:rPr>
        <w:t>מ</w:t>
      </w:r>
      <w:r>
        <w:rPr>
          <w:rtl/>
        </w:rPr>
        <w:t xml:space="preserve">ן </w:t>
      </w:r>
      <w:r w:rsidR="00592C91">
        <w:rPr>
          <w:rFonts w:hint="cs"/>
          <w:rtl/>
        </w:rPr>
        <w:t>ח</w:t>
      </w:r>
      <w:r>
        <w:rPr>
          <w:rtl/>
        </w:rPr>
        <w:t xml:space="preserve">תימת </w:t>
      </w:r>
      <w:r w:rsidR="00592C91">
        <w:rPr>
          <w:rFonts w:hint="cs"/>
          <w:rtl/>
        </w:rPr>
        <w:t>ח</w:t>
      </w:r>
      <w:r>
        <w:rPr>
          <w:rtl/>
        </w:rPr>
        <w:t xml:space="preserve">וזה שביתת הנשק עם </w:t>
      </w:r>
      <w:r w:rsidR="00592C91">
        <w:rPr>
          <w:rFonts w:hint="cs"/>
          <w:rtl/>
        </w:rPr>
        <w:t>מ</w:t>
      </w:r>
      <w:r>
        <w:rPr>
          <w:rtl/>
        </w:rPr>
        <w:t>צרים,</w:t>
      </w:r>
    </w:p>
    <w:p w:rsidR="00536DAE" w:rsidRDefault="00E7618F" w:rsidP="005065A7">
      <w:pPr>
        <w:pStyle w:val="BodyText20"/>
        <w:shd w:val="clear" w:color="auto" w:fill="auto"/>
        <w:spacing w:line="235" w:lineRule="exact"/>
        <w:ind w:left="640" w:firstLine="0"/>
        <w:jc w:val="left"/>
        <w:rPr>
          <w:rtl/>
        </w:rPr>
      </w:pPr>
      <w:r>
        <w:rPr>
          <w:rtl/>
        </w:rPr>
        <w:t xml:space="preserve">אלא </w:t>
      </w:r>
      <w:r w:rsidR="00592C91">
        <w:rPr>
          <w:rtl/>
        </w:rPr>
        <w:t>ה</w:t>
      </w:r>
      <w:r>
        <w:rPr>
          <w:rtl/>
        </w:rPr>
        <w:t>זרו ל</w:t>
      </w:r>
      <w:r w:rsidR="00592C91">
        <w:rPr>
          <w:rtl/>
        </w:rPr>
        <w:t>ה</w:t>
      </w:r>
      <w:r>
        <w:rPr>
          <w:rtl/>
        </w:rPr>
        <w:t>סתננו מהשט</w:t>
      </w:r>
      <w:r w:rsidR="00592C91">
        <w:rPr>
          <w:rtl/>
        </w:rPr>
        <w:t>ה</w:t>
      </w:r>
      <w:r>
        <w:rPr>
          <w:rtl/>
        </w:rPr>
        <w:t xml:space="preserve"> המצרי</w:t>
      </w:r>
      <w:bookmarkStart w:id="0" w:name="_GoBack"/>
      <w:bookmarkEnd w:id="0"/>
      <w:r>
        <w:rPr>
          <w:rtl/>
        </w:rPr>
        <w:t>.</w:t>
      </w:r>
    </w:p>
    <w:p w:rsidR="00536DAE" w:rsidRDefault="00592C91" w:rsidP="005065A7">
      <w:pPr>
        <w:framePr w:w="3307" w:h="1694" w:wrap="notBeside" w:vAnchor="text" w:hAnchor="text" w:y="1"/>
        <w:bidi/>
        <w:rPr>
          <w:sz w:val="2"/>
          <w:szCs w:val="2"/>
          <w:rtl/>
        </w:rPr>
      </w:pPr>
      <w:r>
        <w:rPr>
          <w:noProof/>
          <w:lang w:val="en-US" w:eastAsia="en-US"/>
        </w:rPr>
        <w:drawing>
          <wp:inline distT="0" distB="0" distL="0" distR="0">
            <wp:extent cx="2106930" cy="1081405"/>
            <wp:effectExtent l="0" t="0" r="7620" b="4445"/>
            <wp:docPr id="2" name="Picture 2" descr="C:\Users\Moshe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she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DAE" w:rsidRDefault="00E7618F" w:rsidP="005065A7">
      <w:pPr>
        <w:pStyle w:val="Picturecaption0"/>
        <w:framePr w:w="1075" w:h="248" w:wrap="notBeside" w:vAnchor="text" w:hAnchor="text" w:x="3565" w:y="985"/>
        <w:shd w:val="clear" w:color="auto" w:fill="auto"/>
        <w:spacing w:line="240" w:lineRule="exact"/>
        <w:rPr>
          <w:rtl/>
        </w:rPr>
      </w:pPr>
      <w:r>
        <w:rPr>
          <w:rtl/>
        </w:rPr>
        <w:t>י. גדעון</w:t>
      </w:r>
    </w:p>
    <w:p w:rsidR="00536DAE" w:rsidRDefault="00536DAE" w:rsidP="005065A7">
      <w:pPr>
        <w:bidi/>
        <w:rPr>
          <w:sz w:val="2"/>
          <w:szCs w:val="2"/>
          <w:rtl/>
        </w:rPr>
      </w:pPr>
    </w:p>
    <w:p w:rsidR="00536DAE" w:rsidRDefault="00592C91" w:rsidP="005065A7">
      <w:pPr>
        <w:pStyle w:val="BodyText20"/>
        <w:shd w:val="clear" w:color="auto" w:fill="auto"/>
        <w:spacing w:line="482" w:lineRule="exact"/>
        <w:ind w:left="640" w:right="5940" w:firstLine="0"/>
        <w:jc w:val="left"/>
        <w:rPr>
          <w:rtl/>
        </w:rPr>
      </w:pPr>
      <w:r>
        <w:rPr>
          <w:rtl/>
        </w:rPr>
        <w:t>ה</w:t>
      </w:r>
      <w:r w:rsidR="00E7618F">
        <w:rPr>
          <w:rtl/>
        </w:rPr>
        <w:t>ע</w:t>
      </w:r>
      <w:r>
        <w:rPr>
          <w:rtl/>
        </w:rPr>
        <w:t>ה</w:t>
      </w:r>
      <w:r w:rsidR="00E7618F">
        <w:rPr>
          <w:rtl/>
        </w:rPr>
        <w:t xml:space="preserve">ק: </w:t>
      </w:r>
      <w:r w:rsidR="00E7618F">
        <w:rPr>
          <w:rtl/>
        </w:rPr>
        <w:t>למנהל הכללי יג/א</w:t>
      </w:r>
      <w:r>
        <w:rPr>
          <w:rtl/>
        </w:rPr>
        <w:t>ה</w:t>
      </w:r>
      <w:r w:rsidR="00E7618F">
        <w:rPr>
          <w:rtl/>
        </w:rPr>
        <w:t>/</w:t>
      </w:r>
      <w:r w:rsidR="00E7618F">
        <w:rPr>
          <w:lang w:val="en-US" w:eastAsia="en-US" w:bidi="en-US"/>
        </w:rPr>
        <w:t>6</w:t>
      </w:r>
    </w:p>
    <w:sectPr w:rsidR="00536DAE">
      <w:type w:val="continuous"/>
      <w:pgSz w:w="12240" w:h="15840"/>
      <w:pgMar w:top="0" w:right="1334" w:bottom="1380" w:left="1898" w:header="0" w:footer="3" w:gutter="0"/>
      <w:cols w:space="720"/>
      <w:noEndnote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18F" w:rsidRDefault="00E7618F">
      <w:pPr>
        <w:rPr>
          <w:rtl/>
        </w:rPr>
      </w:pPr>
      <w:r>
        <w:separator/>
      </w:r>
    </w:p>
  </w:endnote>
  <w:endnote w:type="continuationSeparator" w:id="0">
    <w:p w:rsidR="00E7618F" w:rsidRDefault="00E7618F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18F" w:rsidRDefault="00E7618F">
      <w:pPr>
        <w:bidi/>
        <w:rPr>
          <w:rtl/>
        </w:rPr>
      </w:pPr>
    </w:p>
  </w:footnote>
  <w:footnote w:type="continuationSeparator" w:id="0">
    <w:p w:rsidR="00E7618F" w:rsidRDefault="00E7618F">
      <w:pPr>
        <w:bidi/>
        <w:rPr>
          <w:rtl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74747"/>
    <w:multiLevelType w:val="multilevel"/>
    <w:tmpl w:val="7C2E7C56"/>
    <w:lvl w:ilvl="0">
      <w:start w:val="1"/>
      <w:numFmt w:val="decimal"/>
      <w:lvlText w:val="%1."/>
      <w:lvlJc w:val="left"/>
      <w:rPr>
        <w:rFonts w:ascii="David" w:eastAsia="David" w:hAnsi="David" w:cs="David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4"/>
        <w:szCs w:val="24"/>
        <w:u w:val="none"/>
        <w:lang w:val="en-US" w:eastAsia="en-US" w:bidi="he-I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AE"/>
    <w:rsid w:val="005065A7"/>
    <w:rsid w:val="00536DAE"/>
    <w:rsid w:val="00592C91"/>
    <w:rsid w:val="00E7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273DA0-DEB4-4700-A2A6-1BE56028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e-IL" w:eastAsia="he-IL" w:bidi="he-I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Exact">
    <w:name w:val="Body text (2) Exact"/>
    <w:basedOn w:val="DefaultParagraphFont"/>
    <w:link w:val="Body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37"/>
      <w:sz w:val="34"/>
      <w:szCs w:val="34"/>
      <w:u w:val="none"/>
    </w:rPr>
  </w:style>
  <w:style w:type="character" w:customStyle="1" w:styleId="Bodytext2David">
    <w:name w:val="Body text (2) + David"/>
    <w:aliases w:val="14 pt,Spacing 1 pt Exact"/>
    <w:basedOn w:val="Bodytext2Exact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33"/>
      <w:w w:val="100"/>
      <w:position w:val="0"/>
      <w:sz w:val="28"/>
      <w:szCs w:val="28"/>
      <w:u w:val="none"/>
      <w:lang w:val="he-IL" w:eastAsia="he-IL" w:bidi="he-IL"/>
    </w:rPr>
  </w:style>
  <w:style w:type="character" w:customStyle="1" w:styleId="Bodytext225pt">
    <w:name w:val="Body text (2) + 25 pt"/>
    <w:aliases w:val="Spacing -3 pt Exact"/>
    <w:basedOn w:val="Bodytext2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65"/>
      <w:w w:val="100"/>
      <w:position w:val="0"/>
      <w:sz w:val="50"/>
      <w:szCs w:val="50"/>
      <w:u w:val="none"/>
      <w:lang w:val="he-IL" w:eastAsia="he-IL" w:bidi="he-IL"/>
    </w:rPr>
  </w:style>
  <w:style w:type="character" w:customStyle="1" w:styleId="BodytextExact">
    <w:name w:val="Body text Exact"/>
    <w:basedOn w:val="DefaultParagraphFont"/>
    <w:rPr>
      <w:rFonts w:ascii="David" w:eastAsia="David" w:hAnsi="David" w:cs="David"/>
      <w:b w:val="0"/>
      <w:bCs w:val="0"/>
      <w:i w:val="0"/>
      <w:iCs w:val="0"/>
      <w:smallCaps w:val="0"/>
      <w:strike w:val="0"/>
      <w:spacing w:val="33"/>
      <w:sz w:val="23"/>
      <w:szCs w:val="23"/>
      <w:u w:val="none"/>
    </w:rPr>
  </w:style>
  <w:style w:type="character" w:customStyle="1" w:styleId="BodytextSpacing0ptExact">
    <w:name w:val="Body text + Spacing 0 pt Exact"/>
    <w:basedOn w:val="Bodytext"/>
    <w:rPr>
      <w:rFonts w:ascii="David" w:eastAsia="David" w:hAnsi="David" w:cs="David"/>
      <w:b w:val="0"/>
      <w:bCs w:val="0"/>
      <w:i w:val="0"/>
      <w:iCs w:val="0"/>
      <w:smallCaps w:val="0"/>
      <w:strike w:val="0"/>
      <w:spacing w:val="-2"/>
      <w:sz w:val="23"/>
      <w:szCs w:val="23"/>
      <w:u w:val="none"/>
    </w:rPr>
  </w:style>
  <w:style w:type="character" w:customStyle="1" w:styleId="Bodytext3Exact">
    <w:name w:val="Body text (3) Exact"/>
    <w:basedOn w:val="DefaultParagraphFont"/>
    <w:link w:val="Bodytext3"/>
    <w:rPr>
      <w:rFonts w:ascii="David" w:eastAsia="David" w:hAnsi="David" w:cs="David"/>
      <w:b w:val="0"/>
      <w:bCs w:val="0"/>
      <w:i w:val="0"/>
      <w:iCs w:val="0"/>
      <w:smallCaps w:val="0"/>
      <w:strike w:val="0"/>
      <w:spacing w:val="33"/>
      <w:sz w:val="23"/>
      <w:szCs w:val="23"/>
      <w:u w:val="none"/>
    </w:rPr>
  </w:style>
  <w:style w:type="character" w:customStyle="1" w:styleId="Bodytext4Exact">
    <w:name w:val="Body text (4) Exact"/>
    <w:basedOn w:val="DefaultParagraphFont"/>
    <w:link w:val="Bodytext4"/>
    <w:rPr>
      <w:rFonts w:ascii="David" w:eastAsia="David" w:hAnsi="David" w:cs="David"/>
      <w:b w:val="0"/>
      <w:bCs w:val="0"/>
      <w:i w:val="0"/>
      <w:iCs w:val="0"/>
      <w:smallCaps w:val="0"/>
      <w:strike w:val="0"/>
      <w:spacing w:val="33"/>
      <w:sz w:val="28"/>
      <w:szCs w:val="28"/>
      <w:u w:val="none"/>
    </w:rPr>
  </w:style>
  <w:style w:type="character" w:customStyle="1" w:styleId="Bodytext5Exact">
    <w:name w:val="Body text (5) Exact"/>
    <w:basedOn w:val="DefaultParagraphFont"/>
    <w:link w:val="Bodytext5"/>
    <w:rPr>
      <w:rFonts w:ascii="David" w:eastAsia="David" w:hAnsi="David" w:cs="David"/>
      <w:b w:val="0"/>
      <w:bCs w:val="0"/>
      <w:i/>
      <w:iCs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Bodytext5ArialUnicodeMS">
    <w:name w:val="Body text (5) + Arial Unicode MS"/>
    <w:aliases w:val="8.5 pt Exact"/>
    <w:basedOn w:val="Bodytext5Exact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he-IL" w:eastAsia="he-IL" w:bidi="he-IL"/>
    </w:rPr>
  </w:style>
  <w:style w:type="character" w:customStyle="1" w:styleId="Bodytext513pt">
    <w:name w:val="Body text (5) + 13 pt"/>
    <w:aliases w:val="Bold,Spacing 2 pt Exact"/>
    <w:basedOn w:val="Bodytext5Exact"/>
    <w:rPr>
      <w:rFonts w:ascii="David" w:eastAsia="David" w:hAnsi="David" w:cs="David"/>
      <w:b/>
      <w:bCs/>
      <w:i/>
      <w:iCs/>
      <w:smallCaps w:val="0"/>
      <w:strike w:val="0"/>
      <w:color w:val="000000"/>
      <w:spacing w:val="47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dytext518ptExact">
    <w:name w:val="Body text (5) + 18 pt Exact"/>
    <w:basedOn w:val="Bodytext5Exact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Bodytext6Exact">
    <w:name w:val="Body text (6) Exact"/>
    <w:basedOn w:val="DefaultParagraphFont"/>
    <w:link w:val="Bodytext6"/>
    <w:rPr>
      <w:rFonts w:ascii="David" w:eastAsia="David" w:hAnsi="David" w:cs="David"/>
      <w:b w:val="0"/>
      <w:bCs w:val="0"/>
      <w:i w:val="0"/>
      <w:iCs w:val="0"/>
      <w:smallCaps w:val="0"/>
      <w:strike w:val="0"/>
      <w:spacing w:val="125"/>
      <w:sz w:val="36"/>
      <w:szCs w:val="36"/>
      <w:u w:val="none"/>
    </w:rPr>
  </w:style>
  <w:style w:type="character" w:customStyle="1" w:styleId="Bodytext7Exact">
    <w:name w:val="Body text (7) Exact"/>
    <w:basedOn w:val="DefaultParagraphFont"/>
    <w:link w:val="Bodytext7"/>
    <w:rPr>
      <w:rFonts w:ascii="David" w:eastAsia="David" w:hAnsi="David" w:cs="David"/>
      <w:b w:val="0"/>
      <w:bCs w:val="0"/>
      <w:i w:val="0"/>
      <w:iCs w:val="0"/>
      <w:smallCaps w:val="0"/>
      <w:strike w:val="0"/>
      <w:spacing w:val="13"/>
      <w:sz w:val="18"/>
      <w:szCs w:val="18"/>
      <w:u w:val="none"/>
    </w:rPr>
  </w:style>
  <w:style w:type="character" w:customStyle="1" w:styleId="Bodytext">
    <w:name w:val="Body text_"/>
    <w:basedOn w:val="DefaultParagraphFont"/>
    <w:link w:val="BodyText20"/>
    <w:rPr>
      <w:rFonts w:ascii="David" w:eastAsia="David" w:hAnsi="David" w:cs="David"/>
      <w:b w:val="0"/>
      <w:bCs w:val="0"/>
      <w:i w:val="0"/>
      <w:iCs w:val="0"/>
      <w:smallCaps w:val="0"/>
      <w:strike w:val="0"/>
      <w:spacing w:val="30"/>
      <w:u w:val="none"/>
    </w:rPr>
  </w:style>
  <w:style w:type="character" w:customStyle="1" w:styleId="BodyText1">
    <w:name w:val="Body Text1"/>
    <w:basedOn w:val="Bodytext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single"/>
      <w:lang w:val="he-IL" w:eastAsia="he-IL" w:bidi="he-IL"/>
    </w:rPr>
  </w:style>
  <w:style w:type="character" w:customStyle="1" w:styleId="BodytextSpacing0pt">
    <w:name w:val="Body text + Spacing 0 pt"/>
    <w:basedOn w:val="Bodytext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e-IL" w:eastAsia="he-IL" w:bidi="he-IL"/>
    </w:rPr>
  </w:style>
  <w:style w:type="character" w:customStyle="1" w:styleId="Picturecaption">
    <w:name w:val="Picture caption_"/>
    <w:basedOn w:val="DefaultParagraphFont"/>
    <w:link w:val="Picturecaption0"/>
    <w:rPr>
      <w:rFonts w:ascii="David" w:eastAsia="David" w:hAnsi="David" w:cs="David"/>
      <w:b w:val="0"/>
      <w:bCs w:val="0"/>
      <w:i w:val="0"/>
      <w:iCs w:val="0"/>
      <w:smallCaps w:val="0"/>
      <w:strike w:val="0"/>
      <w:spacing w:val="30"/>
      <w:u w:val="none"/>
    </w:rPr>
  </w:style>
  <w:style w:type="paragraph" w:customStyle="1" w:styleId="Bodytext2">
    <w:name w:val="Body text (2)"/>
    <w:basedOn w:val="Normal"/>
    <w:link w:val="Bodytext2Exact"/>
    <w:pPr>
      <w:shd w:val="clear" w:color="auto" w:fill="FFFFFF"/>
      <w:bidi/>
      <w:spacing w:line="547" w:lineRule="exact"/>
    </w:pPr>
    <w:rPr>
      <w:rFonts w:ascii="Arial Unicode MS" w:eastAsia="Arial Unicode MS" w:hAnsi="Arial Unicode MS" w:cs="Arial Unicode MS"/>
      <w:spacing w:val="-37"/>
      <w:sz w:val="34"/>
      <w:szCs w:val="34"/>
    </w:rPr>
  </w:style>
  <w:style w:type="paragraph" w:customStyle="1" w:styleId="BodyText20">
    <w:name w:val="Body Text2"/>
    <w:basedOn w:val="Normal"/>
    <w:link w:val="Bodytext"/>
    <w:pPr>
      <w:shd w:val="clear" w:color="auto" w:fill="FFFFFF"/>
      <w:bidi/>
      <w:spacing w:line="245" w:lineRule="exact"/>
      <w:ind w:hanging="1000"/>
      <w:jc w:val="both"/>
    </w:pPr>
    <w:rPr>
      <w:rFonts w:ascii="David" w:eastAsia="David" w:hAnsi="David" w:cs="David"/>
      <w:spacing w:val="30"/>
    </w:rPr>
  </w:style>
  <w:style w:type="paragraph" w:customStyle="1" w:styleId="Bodytext3">
    <w:name w:val="Body text (3)"/>
    <w:basedOn w:val="Normal"/>
    <w:link w:val="Bodytext3Exact"/>
    <w:pPr>
      <w:shd w:val="clear" w:color="auto" w:fill="FFFFFF"/>
      <w:spacing w:line="0" w:lineRule="atLeast"/>
    </w:pPr>
    <w:rPr>
      <w:rFonts w:ascii="David" w:eastAsia="David" w:hAnsi="David" w:cs="David"/>
      <w:spacing w:val="33"/>
      <w:sz w:val="23"/>
      <w:szCs w:val="23"/>
    </w:rPr>
  </w:style>
  <w:style w:type="paragraph" w:customStyle="1" w:styleId="Bodytext4">
    <w:name w:val="Body text (4)"/>
    <w:basedOn w:val="Normal"/>
    <w:link w:val="Bodytext4Exact"/>
    <w:pPr>
      <w:shd w:val="clear" w:color="auto" w:fill="FFFFFF"/>
      <w:bidi/>
      <w:spacing w:after="240" w:line="0" w:lineRule="atLeast"/>
    </w:pPr>
    <w:rPr>
      <w:rFonts w:ascii="David" w:eastAsia="David" w:hAnsi="David" w:cs="David"/>
      <w:spacing w:val="33"/>
      <w:sz w:val="28"/>
      <w:szCs w:val="28"/>
    </w:rPr>
  </w:style>
  <w:style w:type="paragraph" w:customStyle="1" w:styleId="Bodytext5">
    <w:name w:val="Body text (5)"/>
    <w:basedOn w:val="Normal"/>
    <w:link w:val="Bodytext5Exact"/>
    <w:pPr>
      <w:shd w:val="clear" w:color="auto" w:fill="FFFFFF"/>
      <w:bidi/>
      <w:spacing w:before="240" w:after="420" w:line="0" w:lineRule="atLeast"/>
    </w:pPr>
    <w:rPr>
      <w:rFonts w:ascii="David" w:eastAsia="David" w:hAnsi="David" w:cs="David"/>
      <w:i/>
      <w:iCs/>
      <w:sz w:val="28"/>
      <w:szCs w:val="28"/>
      <w:lang w:val="en-US" w:eastAsia="en-US" w:bidi="en-US"/>
    </w:rPr>
  </w:style>
  <w:style w:type="paragraph" w:customStyle="1" w:styleId="Bodytext6">
    <w:name w:val="Body text (6)"/>
    <w:basedOn w:val="Normal"/>
    <w:link w:val="Bodytext6Exact"/>
    <w:pPr>
      <w:shd w:val="clear" w:color="auto" w:fill="FFFFFF"/>
      <w:bidi/>
      <w:spacing w:before="420" w:line="0" w:lineRule="atLeast"/>
    </w:pPr>
    <w:rPr>
      <w:rFonts w:ascii="David" w:eastAsia="David" w:hAnsi="David" w:cs="David"/>
      <w:spacing w:val="125"/>
      <w:sz w:val="36"/>
      <w:szCs w:val="36"/>
    </w:rPr>
  </w:style>
  <w:style w:type="paragraph" w:customStyle="1" w:styleId="Bodytext7">
    <w:name w:val="Body text (7)"/>
    <w:basedOn w:val="Normal"/>
    <w:link w:val="Bodytext7Exact"/>
    <w:pPr>
      <w:shd w:val="clear" w:color="auto" w:fill="FFFFFF"/>
      <w:bidi/>
      <w:spacing w:line="0" w:lineRule="atLeast"/>
    </w:pPr>
    <w:rPr>
      <w:rFonts w:ascii="David" w:eastAsia="David" w:hAnsi="David" w:cs="David"/>
      <w:spacing w:val="13"/>
      <w:sz w:val="18"/>
      <w:szCs w:val="18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bidi/>
      <w:spacing w:line="0" w:lineRule="atLeast"/>
    </w:pPr>
    <w:rPr>
      <w:rFonts w:ascii="David" w:eastAsia="David" w:hAnsi="David" w:cs="David"/>
      <w:spacing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</dc:creator>
  <cp:lastModifiedBy>Moshe</cp:lastModifiedBy>
  <cp:revision>1</cp:revision>
  <dcterms:created xsi:type="dcterms:W3CDTF">2016-10-01T07:25:00Z</dcterms:created>
  <dcterms:modified xsi:type="dcterms:W3CDTF">2016-10-01T07:42:00Z</dcterms:modified>
</cp:coreProperties>
</file>