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</w:rPr>
      </w:pPr>
      <w:proofErr w:type="spellStart"/>
      <w:proofErr w:type="gramStart"/>
      <w:r w:rsidRPr="00A022F1">
        <w:rPr>
          <w:rFonts w:ascii="Narkisim" w:hAnsi="Narkisim" w:cs="Narkisim"/>
          <w:sz w:val="28"/>
          <w:szCs w:val="28"/>
        </w:rPr>
        <w:t>iDOC</w:t>
      </w:r>
      <w:proofErr w:type="spellEnd"/>
      <w:proofErr w:type="gramEnd"/>
      <w:r w:rsidRPr="00A022F1">
        <w:rPr>
          <w:rFonts w:ascii="Narkisim" w:hAnsi="Narkisim" w:cs="Narkisim"/>
          <w:sz w:val="28"/>
          <w:szCs w:val="28"/>
        </w:rPr>
        <w:t xml:space="preserve"> 763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</w:rPr>
        <w:t xml:space="preserve"> </w:t>
      </w:r>
    </w:p>
    <w:p w:rsidR="00A022F1" w:rsidRPr="00A022F1" w:rsidRDefault="00A022F1" w:rsidP="00A022F1">
      <w:pPr>
        <w:bidi/>
        <w:jc w:val="center"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  <w:rtl/>
          <w:lang w:bidi="he-IL"/>
        </w:rPr>
        <w:t>משרד החוץ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  <w:rtl/>
          <w:lang w:bidi="he-IL"/>
        </w:rPr>
        <w:t>היועץ לעניניס  מיוחדים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  <w:rtl/>
          <w:lang w:bidi="he-IL"/>
        </w:rPr>
        <w:t>שר החוץ</w:t>
      </w:r>
    </w:p>
    <w:p w:rsidR="00A022F1" w:rsidRPr="00A022F1" w:rsidRDefault="00A022F1" w:rsidP="00A022F1">
      <w:pPr>
        <w:bidi/>
        <w:jc w:val="right"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  <w:rtl/>
          <w:lang w:bidi="he-IL"/>
        </w:rPr>
        <w:t>כ'ט בתמוז תש'י</w:t>
      </w:r>
    </w:p>
    <w:p w:rsidR="00A022F1" w:rsidRPr="00A022F1" w:rsidRDefault="00A022F1" w:rsidP="00A022F1">
      <w:pPr>
        <w:bidi/>
        <w:jc w:val="right"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</w:rPr>
        <w:t>14</w:t>
      </w:r>
      <w:r w:rsidRPr="00A022F1">
        <w:rPr>
          <w:rFonts w:ascii="Narkisim" w:hAnsi="Narkisim" w:cs="Narkisim"/>
          <w:sz w:val="28"/>
          <w:szCs w:val="28"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ביולי 1950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אין כל ספק שבע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ין הסריקה האחרו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ה באבו גוש קבלה המ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שלה אזהרה מהצבור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ר ראוי לה לתת דעתה עלי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עם כל ההצדקה ההגיונית והענינית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עשה הסריקה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ונית, לרבות נשים וילדים, עוב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ה היא שגירוש בכח הזרוע של נשים וילדים מסעיר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ת רוח הצבור 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טריד את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פונו, לאורך 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מים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לא יסבול הצב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ר אמצעים כאלה ומו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ב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ע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זאת מראש, אם תישני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נה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סריקות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גון זו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ל אבו גוש, סוף שתראה הממשלה את עצסה אנוסה לחדול 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ן תחת לחץ דעת הקהל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מבפנים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ואם כן הדבר יש לכלכל את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ערכה 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ג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ד המסתננים בדדכי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שלא יובילו לידי התקו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ות דעת הציבור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גד הממשלה ולידי הכרח בנסיגה</w:t>
      </w:r>
      <w:r w:rsidRPr="00A022F1">
        <w:rPr>
          <w:rFonts w:ascii="Narkisim" w:hAnsi="Narkisim" w:cs="Narkisim"/>
          <w:sz w:val="28"/>
          <w:szCs w:val="28"/>
          <w:lang w:bidi="he-IL"/>
        </w:rPr>
        <w:t>,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יש להטות אוזן קשבת לריסון הרם שנשמע בשירות הקו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אליציה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בכנסת בשעת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ו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כו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ח וההצבעה באותה שאלה וכן אי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ן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לזלזל במא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רים שהופיעו בעתונות (״הארץ״) ואולי בייחוד במכתבים של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א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נשי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ירה (״הדור״). כל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אלה משמשים אות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אמן להלך הרוח הא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מיתי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ל הצבור</w:t>
      </w:r>
      <w:r w:rsidRPr="00A022F1">
        <w:rPr>
          <w:rFonts w:ascii="Narkisim" w:hAnsi="Narkisim" w:cs="Narkisim"/>
          <w:sz w:val="28"/>
          <w:szCs w:val="28"/>
          <w:lang w:bidi="he-IL"/>
        </w:rPr>
        <w:t>,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אחת משתים: או עלינו לשכנע את הצ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ור כי אין מנוס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אסצעים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כ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אלה או עלינו למשוך ידינו מהם. להמשיך בהם מבלי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ישתכ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ע הצבור בהכרחיותם לא נוכל, חוששני שהפעם לא הצלח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נו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לשכנע וספק 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ם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נצליח בעתיד</w:t>
      </w:r>
      <w:r w:rsidRPr="00A022F1">
        <w:rPr>
          <w:rFonts w:ascii="Narkisim" w:hAnsi="Narkisim" w:cs="Narkisim"/>
          <w:sz w:val="28"/>
          <w:szCs w:val="28"/>
          <w:lang w:bidi="he-IL"/>
        </w:rPr>
        <w:t>.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יש להעיר, כי עצם העובדה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ל גלוי רגישות מוסרית בצבור יש בה חיוב רב ומובטחני שאיש מאתנו לא היה רוצה לראות בצבור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נו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קהות-חושים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ג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מורה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ג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בי בעיות אנושיות כאלו</w:t>
      </w:r>
      <w:r w:rsidRPr="00A022F1">
        <w:rPr>
          <w:rFonts w:ascii="Narkisim" w:hAnsi="Narkisim" w:cs="Narkisim"/>
          <w:sz w:val="28"/>
          <w:szCs w:val="28"/>
          <w:lang w:bidi="he-IL"/>
        </w:rPr>
        <w:t>.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 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בכלל, יש ל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עתי לבחון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חדש את טכסיסי המלחמה נגד הסתננות לאור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סיון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ש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ל מעש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ה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אבו גוש</w:t>
      </w:r>
      <w:r w:rsidRPr="00A022F1">
        <w:rPr>
          <w:rFonts w:ascii="Narkisim" w:hAnsi="Narkisim" w:cs="Narkisim"/>
          <w:sz w:val="28"/>
          <w:szCs w:val="28"/>
          <w:lang w:bidi="he-IL"/>
        </w:rPr>
        <w:t>.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  <w:rtl/>
          <w:lang w:bidi="he-IL"/>
        </w:rPr>
        <w:t>עולות על ה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ד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עת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ת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י אפשרויות</w:t>
      </w:r>
      <w:r w:rsidRPr="00A022F1">
        <w:rPr>
          <w:rFonts w:ascii="Narkisim" w:hAnsi="Narkisim" w:cs="Narkisim"/>
          <w:sz w:val="28"/>
          <w:szCs w:val="28"/>
          <w:lang w:bidi="he-IL"/>
        </w:rPr>
        <w:t>: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  <w:rtl/>
          <w:lang w:bidi="he-IL"/>
        </w:rPr>
        <w:t>1</w:t>
      </w:r>
      <w:r w:rsidRPr="00A022F1">
        <w:rPr>
          <w:rFonts w:ascii="Narkisim" w:hAnsi="Narkisim" w:cs="Narkisim" w:hint="cs"/>
          <w:sz w:val="28"/>
          <w:szCs w:val="28"/>
          <w:rtl/>
          <w:lang w:bidi="he-IL"/>
        </w:rPr>
        <w:t>)</w:t>
      </w:r>
      <w:r>
        <w:rPr>
          <w:rFonts w:ascii="Narkisim" w:hAnsi="Narkisim" w:cs="Narkisim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לא להשהות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פ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עולה נמרצת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גד המסתננים שהצליחו לחדור ולהתיישב מתוך המ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נה להצ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ט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ברות מספ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ניכר שיצדיק תגובה רבתי - אלא לערוך סריקות תכופות ולו גם בהיקף 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צו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צם. אחד הדברים בענין אבו גוש שהציבור התקשה בעיכולם היה משך זמן שבתם של הסמתנ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ים בכפר - כפי שמודיעים, עד 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ה ומעלה</w:t>
      </w:r>
      <w:r w:rsidRPr="00A022F1">
        <w:rPr>
          <w:rFonts w:ascii="Narkisim" w:hAnsi="Narkisim" w:cs="Narkisim"/>
          <w:sz w:val="28"/>
          <w:szCs w:val="28"/>
          <w:lang w:bidi="he-IL"/>
        </w:rPr>
        <w:t>.</w:t>
      </w:r>
    </w:p>
    <w:p w:rsidR="00A022F1" w:rsidRPr="00A022F1" w:rsidRDefault="00A022F1" w:rsidP="00A022F1">
      <w:pPr>
        <w:bidi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</w:rPr>
        <w:t> </w:t>
      </w:r>
    </w:p>
    <w:p w:rsidR="00A022F1" w:rsidRPr="00A022F1" w:rsidRDefault="00A022F1" w:rsidP="0072022C">
      <w:pPr>
        <w:bidi/>
        <w:rPr>
          <w:rFonts w:ascii="Narkisim" w:hAnsi="Narkisim" w:cs="Narkisim"/>
          <w:sz w:val="28"/>
          <w:szCs w:val="28"/>
          <w:rtl/>
        </w:rPr>
      </w:pPr>
      <w:r>
        <w:rPr>
          <w:rFonts w:ascii="Narkisim" w:hAnsi="Narkisim" w:cs="Narkisim"/>
          <w:sz w:val="28"/>
          <w:szCs w:val="28"/>
        </w:rPr>
        <w:lastRenderedPageBreak/>
        <w:t>2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)  </w:t>
      </w:r>
      <w:proofErr w:type="gramStart"/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לא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לג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רש</w:t>
      </w:r>
      <w:proofErr w:type="gramEnd"/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בכוח נש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ים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וילדים,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אלא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רק ג</w:t>
      </w:r>
      <w:r>
        <w:rPr>
          <w:rFonts w:ascii="Narkisim" w:hAnsi="Narkisim" w:cs="Narkisim" w:hint="cs"/>
          <w:sz w:val="28"/>
          <w:szCs w:val="28"/>
          <w:rtl/>
          <w:lang w:bidi="he-IL"/>
        </w:rPr>
        <w:t>ברים מבוגרים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,</w:t>
      </w:r>
      <w:r w:rsidRPr="00A022F1">
        <w:rPr>
          <w:rFonts w:ascii="Narkisim" w:hAnsi="Narkisim" w:cs="Narkisim"/>
          <w:sz w:val="28"/>
          <w:szCs w:val="28"/>
          <w:lang w:bidi="he-IL"/>
        </w:rPr>
        <w:tab/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אם</w:t>
      </w:r>
      <w:r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נבון הדבר שאחת מתחבולות ההטתנגות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היא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לשלוח 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נשים</w:t>
      </w:r>
      <w:r w:rsidRPr="00A022F1">
        <w:rPr>
          <w:rFonts w:ascii="Narkisim" w:hAnsi="Narkisim" w:cs="Narkisim"/>
          <w:sz w:val="28"/>
          <w:szCs w:val="28"/>
          <w:lang w:bidi="he-IL"/>
        </w:rPr>
        <w:tab/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וילדים</w:t>
      </w:r>
      <w:r w:rsidRPr="00A022F1">
        <w:rPr>
          <w:rFonts w:ascii="Narkisim" w:hAnsi="Narkisim" w:cs="Narkisim"/>
          <w:sz w:val="28"/>
          <w:szCs w:val="28"/>
          <w:lang w:bidi="he-IL"/>
        </w:rPr>
        <w:tab/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תחיל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 xml:space="preserve">ה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על 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נה שיקנו שביתה בכפר וב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ע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קבותיהת יבואו הבעלים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 xml:space="preserve"> והבנות.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ה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י ב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מ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דה שנצליח לגרש את הגברים, סוף שי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ח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זירו בע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צ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מם את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 xml:space="preserve"> משפחותיהם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כי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אין</w:t>
      </w:r>
      <w:r w:rsidRPr="00A022F1">
        <w:rPr>
          <w:rFonts w:ascii="Narkisim" w:hAnsi="Narkisim" w:cs="Narkisim"/>
          <w:sz w:val="28"/>
          <w:szCs w:val="28"/>
          <w:lang w:bidi="he-IL"/>
        </w:rPr>
        <w:tab/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כוו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תם לחיות בפרישות מהן</w:t>
      </w:r>
      <w:r w:rsidRPr="00A022F1">
        <w:rPr>
          <w:rFonts w:ascii="Narkisim" w:hAnsi="Narkisim" w:cs="Narkisim"/>
          <w:sz w:val="28"/>
          <w:szCs w:val="28"/>
          <w:lang w:bidi="he-IL"/>
        </w:rPr>
        <w:t>.</w:t>
      </w:r>
    </w:p>
    <w:p w:rsidR="00A022F1" w:rsidRPr="00A022F1" w:rsidRDefault="00A022F1" w:rsidP="0072022C">
      <w:pPr>
        <w:bidi/>
        <w:rPr>
          <w:rFonts w:ascii="Narkisim" w:hAnsi="Narkisim" w:cs="Narkisim"/>
          <w:sz w:val="28"/>
          <w:szCs w:val="28"/>
          <w:rtl/>
        </w:rPr>
      </w:pPr>
      <w:r w:rsidRPr="00A022F1">
        <w:rPr>
          <w:rFonts w:ascii="Narkisim" w:hAnsi="Narkisim" w:cs="Narkisim"/>
          <w:sz w:val="28"/>
          <w:szCs w:val="28"/>
          <w:rtl/>
          <w:lang w:bidi="he-IL"/>
        </w:rPr>
        <w:t>יש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לתת את הדעת בלי דחוי על הב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ע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יה הזאת. נגע</w:t>
      </w:r>
      <w:r w:rsidRPr="00A022F1">
        <w:rPr>
          <w:rFonts w:ascii="Narkisim" w:hAnsi="Narkisim" w:cs="Narkisim"/>
          <w:sz w:val="28"/>
          <w:szCs w:val="28"/>
          <w:lang w:bidi="he-IL"/>
        </w:rPr>
        <w:tab/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הה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ס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תנ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ות לא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 xml:space="preserve"> 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במהרה יחוסל וראוי ל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ו לחשב ולבחון מחדש את 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טכסיסינו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ו לאו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ר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כל 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נסיון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 xml:space="preserve"> ו</w:t>
      </w:r>
      <w:r w:rsidR="0072022C">
        <w:rPr>
          <w:rFonts w:ascii="Narkisim" w:hAnsi="Narkisim" w:cs="Narkisim" w:hint="cs"/>
          <w:sz w:val="28"/>
          <w:szCs w:val="28"/>
          <w:rtl/>
          <w:lang w:bidi="he-IL"/>
        </w:rPr>
        <w:t>נ</w:t>
      </w:r>
      <w:r w:rsidRPr="00A022F1">
        <w:rPr>
          <w:rFonts w:ascii="Narkisim" w:hAnsi="Narkisim" w:cs="Narkisim"/>
          <w:sz w:val="28"/>
          <w:szCs w:val="28"/>
          <w:rtl/>
          <w:lang w:bidi="he-IL"/>
        </w:rPr>
        <w:t>סיו</w:t>
      </w:r>
      <w:bookmarkStart w:id="0" w:name="_GoBack"/>
      <w:bookmarkEnd w:id="0"/>
      <w:r w:rsidRPr="00A022F1">
        <w:rPr>
          <w:rFonts w:ascii="Narkisim" w:hAnsi="Narkisim" w:cs="Narkisim"/>
          <w:sz w:val="28"/>
          <w:szCs w:val="28"/>
          <w:rtl/>
          <w:lang w:bidi="he-IL"/>
        </w:rPr>
        <w:t>ן</w:t>
      </w:r>
      <w:r w:rsidRPr="00A022F1">
        <w:rPr>
          <w:rFonts w:ascii="Narkisim" w:hAnsi="Narkisim" w:cs="Narkisim"/>
          <w:sz w:val="28"/>
          <w:szCs w:val="28"/>
          <w:lang w:bidi="he-IL"/>
        </w:rPr>
        <w:t>.</w:t>
      </w:r>
    </w:p>
    <w:p w:rsidR="008B1BB3" w:rsidRPr="00A022F1" w:rsidRDefault="00A022F1" w:rsidP="00A022F1">
      <w:pPr>
        <w:bidi/>
        <w:rPr>
          <w:rFonts w:ascii="Narkisim" w:hAnsi="Narkisim" w:cs="Narkisim"/>
          <w:sz w:val="28"/>
          <w:szCs w:val="28"/>
        </w:rPr>
      </w:pPr>
      <w:r w:rsidRPr="00A022F1">
        <w:rPr>
          <w:rFonts w:ascii="Narkisim" w:hAnsi="Narkisim" w:cs="Narkisim"/>
          <w:sz w:val="28"/>
          <w:szCs w:val="28"/>
          <w:rtl/>
          <w:lang w:bidi="he-IL"/>
        </w:rPr>
        <w:t>סש/ר ג</w:t>
      </w:r>
    </w:p>
    <w:sectPr w:rsidR="008B1BB3" w:rsidRPr="00A02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80F5B"/>
    <w:multiLevelType w:val="hybridMultilevel"/>
    <w:tmpl w:val="C69858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68"/>
    <w:rsid w:val="00371E73"/>
    <w:rsid w:val="0072022C"/>
    <w:rsid w:val="00837A49"/>
    <w:rsid w:val="008734DF"/>
    <w:rsid w:val="008B1BB3"/>
    <w:rsid w:val="008F6296"/>
    <w:rsid w:val="00A022F1"/>
    <w:rsid w:val="00A31968"/>
    <w:rsid w:val="00CE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3EB7BE-D8DA-49C1-B2B9-5F76CE9E7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</dc:creator>
  <cp:keywords/>
  <dc:description/>
  <cp:lastModifiedBy>Moshe</cp:lastModifiedBy>
  <cp:revision>2</cp:revision>
  <dcterms:created xsi:type="dcterms:W3CDTF">2016-10-02T10:34:00Z</dcterms:created>
  <dcterms:modified xsi:type="dcterms:W3CDTF">2016-10-02T10:34:00Z</dcterms:modified>
</cp:coreProperties>
</file>