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C33" w:rsidRDefault="00286E89">
      <w:pPr>
        <w:pStyle w:val="Bodytext30"/>
        <w:framePr w:w="702" w:h="635" w:wrap="around" w:vAnchor="text" w:hAnchor="margin" w:x="-1137" w:y="2761"/>
        <w:shd w:val="clear" w:color="auto" w:fill="auto"/>
        <w:spacing w:before="0" w:after="265" w:line="150" w:lineRule="exact"/>
        <w:ind w:firstLine="0"/>
      </w:pPr>
      <w:r>
        <w:rPr>
          <w:rStyle w:val="Bodytext3Exact"/>
          <w:spacing w:val="0"/>
        </w:rPr>
        <w:t>TO:</w:t>
      </w:r>
    </w:p>
    <w:p w:rsidR="00F17C33" w:rsidRDefault="00286E89">
      <w:pPr>
        <w:pStyle w:val="Bodytext30"/>
        <w:framePr w:w="702" w:h="635" w:wrap="around" w:vAnchor="text" w:hAnchor="margin" w:x="-1137" w:y="2761"/>
        <w:shd w:val="clear" w:color="auto" w:fill="auto"/>
        <w:spacing w:before="0" w:line="150" w:lineRule="exact"/>
        <w:ind w:firstLine="0"/>
      </w:pPr>
      <w:r>
        <w:rPr>
          <w:rStyle w:val="Bodytext3Exact"/>
          <w:spacing w:val="0"/>
        </w:rPr>
        <w:t>FROM:</w:t>
      </w:r>
    </w:p>
    <w:p w:rsidR="00F17C33" w:rsidRDefault="00F17C33">
      <w:pPr>
        <w:framePr w:h="989" w:wrap="around" w:vAnchor="text" w:hAnchor="margin" w:x="5516" w:y="726"/>
        <w:jc w:val="center"/>
        <w:rPr>
          <w:sz w:val="2"/>
          <w:szCs w:val="2"/>
        </w:rPr>
      </w:pPr>
    </w:p>
    <w:p w:rsidR="00F17C33" w:rsidRDefault="00F17C33">
      <w:pPr>
        <w:rPr>
          <w:sz w:val="2"/>
          <w:szCs w:val="2"/>
        </w:rPr>
      </w:pPr>
    </w:p>
    <w:p w:rsidR="00F17C33" w:rsidRDefault="00286E89">
      <w:pPr>
        <w:pStyle w:val="BodyText2"/>
        <w:shd w:val="clear" w:color="auto" w:fill="auto"/>
        <w:spacing w:after="266" w:line="210" w:lineRule="exact"/>
        <w:ind w:left="20" w:firstLine="0"/>
      </w:pPr>
      <w:r>
        <w:t>UN/JR/194/49</w:t>
      </w:r>
    </w:p>
    <w:p w:rsidR="00F17C33" w:rsidRDefault="00286E89">
      <w:pPr>
        <w:pStyle w:val="BodyText2"/>
        <w:shd w:val="clear" w:color="auto" w:fill="auto"/>
        <w:spacing w:after="0" w:line="494" w:lineRule="exact"/>
        <w:ind w:left="20" w:firstLine="0"/>
      </w:pPr>
      <w:r>
        <w:t>WALTER SYTAN JACOB ROBINSON</w:t>
      </w:r>
    </w:p>
    <w:p w:rsidR="00F17C33" w:rsidRDefault="00286E89">
      <w:pPr>
        <w:pStyle w:val="Bodytext21"/>
        <w:shd w:val="clear" w:color="auto" w:fill="auto"/>
        <w:tabs>
          <w:tab w:val="right" w:pos="4509"/>
        </w:tabs>
        <w:spacing w:after="223" w:line="220" w:lineRule="exact"/>
        <w:ind w:left="1360"/>
      </w:pPr>
      <w:r>
        <w:rPr>
          <w:rStyle w:val="Bodytext2Spacing4pt"/>
          <w:b/>
          <w:bCs/>
        </w:rPr>
        <w:t>'</w:t>
      </w:r>
      <w:r>
        <w:rPr>
          <w:rStyle w:val="Bodytext2NotBold"/>
        </w:rPr>
        <w:t>0</w:t>
      </w:r>
      <w:r>
        <w:rPr>
          <w:rStyle w:val="Bodytext2Spacing4pt"/>
          <w:b/>
          <w:bCs/>
        </w:rPr>
        <w:t>«</w:t>
      </w:r>
      <w:r>
        <w:rPr>
          <w:rStyle w:val="Bodytext2Spacing4pt"/>
          <w:b/>
          <w:bCs/>
        </w:rPr>
        <w:t>c(,U</w:t>
      </w:r>
      <w:r>
        <w:tab/>
      </w:r>
      <w:r>
        <w:rPr>
          <w:rStyle w:val="Bodytext2NotBold0"/>
        </w:rPr>
        <w:t>1$</w:t>
      </w:r>
    </w:p>
    <w:p w:rsidR="00F17C33" w:rsidRDefault="00286E89">
      <w:pPr>
        <w:pStyle w:val="Heading10"/>
        <w:keepNext/>
        <w:keepLines/>
        <w:shd w:val="clear" w:color="auto" w:fill="auto"/>
        <w:spacing w:before="0" w:after="24" w:line="440" w:lineRule="exact"/>
        <w:ind w:left="180"/>
        <w:rPr>
          <w:rtl/>
        </w:rPr>
      </w:pPr>
      <w:bookmarkStart w:id="0" w:name="bookmark0"/>
      <w:r>
        <w:rPr>
          <w:rtl/>
        </w:rPr>
        <w:t>מדינת יטדאל</w:t>
      </w:r>
      <w:bookmarkEnd w:id="0"/>
    </w:p>
    <w:p w:rsidR="00F17C33" w:rsidRDefault="00286E89">
      <w:pPr>
        <w:pStyle w:val="Heading40"/>
        <w:keepNext/>
        <w:keepLines/>
        <w:shd w:val="clear" w:color="auto" w:fill="auto"/>
        <w:spacing w:before="0" w:after="0" w:line="220" w:lineRule="exact"/>
        <w:ind w:left="100"/>
        <w:rPr>
          <w:rtl/>
        </w:rPr>
      </w:pPr>
      <w:bookmarkStart w:id="1" w:name="bookmark1"/>
      <w:r>
        <w:rPr>
          <w:rtl/>
        </w:rPr>
        <w:t>קונסוליה כללית</w:t>
      </w:r>
      <w:bookmarkEnd w:id="1"/>
    </w:p>
    <w:p w:rsidR="00F17C33" w:rsidRDefault="00286E89">
      <w:pPr>
        <w:pStyle w:val="Bodytext30"/>
        <w:shd w:val="clear" w:color="auto" w:fill="auto"/>
        <w:spacing w:before="0"/>
        <w:ind w:left="880"/>
      </w:pPr>
      <w:r>
        <w:t xml:space="preserve">CONSULATE GENERAL OF ISRAEJ </w:t>
      </w:r>
      <w:r>
        <w:rPr>
          <w:rStyle w:val="Bodytext3TimesNewRoman"/>
          <w:rFonts w:eastAsia="Franklin Gothic Heavy"/>
        </w:rPr>
        <w:t>MEMORANDUM</w:t>
      </w:r>
    </w:p>
    <w:p w:rsidR="00F17C33" w:rsidRDefault="00286E89">
      <w:pPr>
        <w:pStyle w:val="BodyText2"/>
        <w:shd w:val="clear" w:color="auto" w:fill="auto"/>
        <w:spacing w:after="0" w:line="210" w:lineRule="exact"/>
        <w:ind w:firstLine="0"/>
        <w:jc w:val="right"/>
      </w:pPr>
      <w:r>
        <w:t xml:space="preserve">April </w:t>
      </w:r>
      <w:r>
        <w:t>18, 1949</w:t>
      </w:r>
    </w:p>
    <w:p w:rsidR="00F17C33" w:rsidRDefault="00CF688D">
      <w:pPr>
        <w:framePr w:h="547" w:wrap="notBeside" w:vAnchor="text" w:hAnchor="text" w:x="5905" w:y="1"/>
        <w:jc w:val="center"/>
        <w:rPr>
          <w:sz w:val="2"/>
          <w:szCs w:val="2"/>
        </w:rPr>
      </w:pPr>
      <w:r>
        <w:rPr>
          <w:noProof/>
          <w:lang w:bidi="he-IL"/>
        </w:rPr>
        <w:drawing>
          <wp:inline distT="0" distB="0" distL="0" distR="0">
            <wp:extent cx="675640" cy="341630"/>
            <wp:effectExtent l="0" t="0" r="0" b="1270"/>
            <wp:docPr id="3" name="Picture 2" descr="C:\Users\Moshe\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he\AppData\Local\Temp\FineReader11.00\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341630"/>
                    </a:xfrm>
                    <a:prstGeom prst="rect">
                      <a:avLst/>
                    </a:prstGeom>
                    <a:noFill/>
                    <a:ln>
                      <a:noFill/>
                    </a:ln>
                  </pic:spPr>
                </pic:pic>
              </a:graphicData>
            </a:graphic>
          </wp:inline>
        </w:drawing>
      </w:r>
    </w:p>
    <w:p w:rsidR="00F17C33" w:rsidRDefault="00F17C33">
      <w:pPr>
        <w:rPr>
          <w:sz w:val="2"/>
          <w:szCs w:val="2"/>
        </w:rPr>
      </w:pPr>
    </w:p>
    <w:p w:rsidR="00F17C33" w:rsidRDefault="00286E89">
      <w:pPr>
        <w:pStyle w:val="Bodytext40"/>
        <w:shd w:val="clear" w:color="auto" w:fill="auto"/>
        <w:spacing w:before="56" w:after="189"/>
      </w:pPr>
      <w:r>
        <w:rPr>
          <w:rStyle w:val="Bodytext4TimesNewRoman"/>
          <w:rFonts w:eastAsia="Arial"/>
        </w:rPr>
        <w:t xml:space="preserve">I I </w:t>
      </w:r>
      <w:r>
        <w:t xml:space="preserve">EAST </w:t>
      </w:r>
      <w:r>
        <w:rPr>
          <w:rStyle w:val="Bodytext4TimesNewRoman"/>
          <w:rFonts w:eastAsia="Arial"/>
        </w:rPr>
        <w:t xml:space="preserve">70TH </w:t>
      </w:r>
      <w:r>
        <w:t>STREET NEW YORK 21• N. Y.</w:t>
      </w:r>
    </w:p>
    <w:p w:rsidR="00F17C33" w:rsidRDefault="00286E89">
      <w:pPr>
        <w:pStyle w:val="Bodytext40"/>
        <w:shd w:val="clear" w:color="auto" w:fill="auto"/>
        <w:spacing w:before="0" w:after="0" w:line="120" w:lineRule="exact"/>
        <w:sectPr w:rsidR="00F17C33">
          <w:headerReference w:type="even" r:id="rId8"/>
          <w:headerReference w:type="default" r:id="rId9"/>
          <w:type w:val="continuous"/>
          <w:pgSz w:w="15840" w:h="21427"/>
          <w:pgMar w:top="3670" w:right="3323" w:bottom="3281" w:left="3232" w:header="0" w:footer="3" w:gutter="0"/>
          <w:cols w:num="3" w:space="720" w:equalWidth="0">
            <w:col w:w="1714" w:space="605"/>
            <w:col w:w="4670" w:space="394"/>
            <w:col w:w="1901"/>
          </w:cols>
          <w:noEndnote/>
          <w:titlePg/>
          <w:docGrid w:linePitch="360"/>
        </w:sectPr>
      </w:pPr>
      <w:r>
        <w:t>TR 9-7600</w:t>
      </w:r>
    </w:p>
    <w:p w:rsidR="00F17C33" w:rsidRDefault="00F17C33">
      <w:pPr>
        <w:spacing w:line="240" w:lineRule="exact"/>
        <w:rPr>
          <w:sz w:val="19"/>
          <w:szCs w:val="19"/>
        </w:rPr>
      </w:pPr>
    </w:p>
    <w:p w:rsidR="00F17C33" w:rsidRDefault="00F17C33">
      <w:pPr>
        <w:spacing w:before="3" w:after="3" w:line="240" w:lineRule="exact"/>
        <w:rPr>
          <w:sz w:val="19"/>
          <w:szCs w:val="19"/>
        </w:rPr>
      </w:pPr>
    </w:p>
    <w:p w:rsidR="00F17C33" w:rsidRDefault="00F17C33">
      <w:pPr>
        <w:rPr>
          <w:sz w:val="2"/>
          <w:szCs w:val="2"/>
        </w:rPr>
        <w:sectPr w:rsidR="00F17C33">
          <w:type w:val="continuous"/>
          <w:pgSz w:w="15840" w:h="21427"/>
          <w:pgMar w:top="0" w:right="0" w:bottom="0" w:left="0" w:header="0" w:footer="3" w:gutter="0"/>
          <w:cols w:space="720"/>
          <w:noEndnote/>
          <w:docGrid w:linePitch="360"/>
        </w:sectPr>
      </w:pPr>
    </w:p>
    <w:p w:rsidR="00F17C33" w:rsidRDefault="00286E89">
      <w:pPr>
        <w:pStyle w:val="BodyText2"/>
        <w:shd w:val="clear" w:color="auto" w:fill="auto"/>
        <w:spacing w:after="178" w:line="210" w:lineRule="exact"/>
        <w:ind w:left="960" w:firstLine="0"/>
      </w:pPr>
      <w:r>
        <w:t>Enclosed pleese find the following three memoranda{</w:t>
      </w:r>
    </w:p>
    <w:p w:rsidR="00F17C33" w:rsidRDefault="00286E89">
      <w:pPr>
        <w:pStyle w:val="BodyText2"/>
        <w:numPr>
          <w:ilvl w:val="0"/>
          <w:numId w:val="1"/>
        </w:numPr>
        <w:shd w:val="clear" w:color="auto" w:fill="auto"/>
        <w:spacing w:after="195" w:line="259" w:lineRule="exact"/>
        <w:ind w:left="960" w:right="1300"/>
      </w:pPr>
      <w:r>
        <w:t xml:space="preserve"> The Present Position of Israel's Application for Membership in the United Nations</w:t>
      </w:r>
    </w:p>
    <w:p w:rsidR="00F17C33" w:rsidRDefault="00286E89">
      <w:pPr>
        <w:pStyle w:val="BodyText2"/>
        <w:numPr>
          <w:ilvl w:val="0"/>
          <w:numId w:val="1"/>
        </w:numPr>
        <w:shd w:val="clear" w:color="auto" w:fill="auto"/>
        <w:spacing w:after="0" w:line="240" w:lineRule="exact"/>
        <w:ind w:left="960" w:right="1200"/>
        <w:jc w:val="both"/>
      </w:pPr>
      <w:r>
        <w:t xml:space="preserve"> Some Arab Views on the Legal Force of Recommendations of the General Assembly and on possible Consequences for Membership if not complying with such Recommendations</w:t>
      </w:r>
    </w:p>
    <w:p w:rsidR="00F17C33" w:rsidRDefault="00286E89">
      <w:pPr>
        <w:pStyle w:val="BodyText2"/>
        <w:numPr>
          <w:ilvl w:val="0"/>
          <w:numId w:val="1"/>
        </w:numPr>
        <w:shd w:val="clear" w:color="auto" w:fill="auto"/>
        <w:spacing w:after="0" w:line="504" w:lineRule="exact"/>
        <w:ind w:right="560" w:firstLine="600"/>
      </w:pPr>
      <w:r>
        <w:t xml:space="preserve"> Some Arab Statements concerning Internationalization of Jerusalem which I prepared lately</w:t>
      </w:r>
      <w:r>
        <w:t>.</w:t>
      </w:r>
    </w:p>
    <w:p w:rsidR="00F17C33" w:rsidRDefault="00286E89">
      <w:pPr>
        <w:pStyle w:val="Bodytext50"/>
        <w:shd w:val="clear" w:color="auto" w:fill="auto"/>
        <w:spacing w:after="104"/>
        <w:ind w:right="1680"/>
      </w:pPr>
      <w:r>
        <w:rPr>
          <w:rStyle w:val="Bodytext5Tahoma"/>
        </w:rPr>
        <w:t>V&gt;</w:t>
      </w:r>
      <w:r>
        <w:t xml:space="preserve"> e I!! □ </w:t>
      </w:r>
      <w:r>
        <w:rPr>
          <w:rStyle w:val="Bodytext510pt"/>
          <w:b/>
          <w:bCs/>
        </w:rPr>
        <w:t>11</w:t>
      </w:r>
      <w:r>
        <w:rPr>
          <w:rStyle w:val="Bodytext510pt0"/>
          <w:rtl/>
        </w:rPr>
        <w:t xml:space="preserve"> </w:t>
      </w:r>
      <w:r>
        <w:rPr>
          <w:rtl/>
          <w:lang w:val="he-IL" w:eastAsia="he-IL" w:bidi="he-IL"/>
        </w:rPr>
        <w:t>ט ןף ד</w:t>
      </w:r>
      <w:r>
        <w:t xml:space="preserve"> </w:t>
      </w:r>
      <w:r>
        <w:rPr>
          <w:rStyle w:val="Bodytext5105pt"/>
        </w:rPr>
        <w:t xml:space="preserve">era </w:t>
      </w:r>
      <w:r>
        <w:rPr>
          <w:rStyle w:val="Bodytext5105pt"/>
          <w:rtl/>
          <w:lang w:val="he-IL" w:eastAsia="he-IL" w:bidi="he-IL"/>
        </w:rPr>
        <w:t>נסבס</w:t>
      </w:r>
    </w:p>
    <w:p w:rsidR="00F17C33" w:rsidRDefault="00286E89">
      <w:pPr>
        <w:pStyle w:val="BodyText2"/>
        <w:framePr w:h="187" w:wrap="around" w:vAnchor="text" w:hAnchor="margin" w:x="25" w:y="303"/>
        <w:shd w:val="clear" w:color="auto" w:fill="auto"/>
        <w:spacing w:after="0" w:line="170" w:lineRule="exact"/>
        <w:ind w:firstLine="0"/>
      </w:pPr>
      <w:r>
        <w:rPr>
          <w:rStyle w:val="BodytextExact"/>
          <w:spacing w:val="10"/>
        </w:rPr>
        <w:t>encl.</w:t>
      </w:r>
    </w:p>
    <w:p w:rsidR="00F17C33" w:rsidRPr="00CF688D" w:rsidRDefault="00286E89" w:rsidP="00CF688D">
      <w:pPr>
        <w:pStyle w:val="Heading20"/>
        <w:keepNext/>
        <w:keepLines/>
        <w:shd w:val="clear" w:color="auto" w:fill="auto"/>
        <w:spacing w:before="0" w:line="340" w:lineRule="exact"/>
        <w:ind w:left="5800"/>
      </w:pPr>
      <w:r>
        <w:rPr>
          <w:rStyle w:val="Bodytext61"/>
        </w:rPr>
        <w:t>P.S.</w:t>
      </w:r>
    </w:p>
    <w:p w:rsidR="00F17C33" w:rsidRPr="00CF688D" w:rsidRDefault="00286E89">
      <w:pPr>
        <w:pStyle w:val="Bodytext60"/>
        <w:shd w:val="clear" w:color="auto" w:fill="auto"/>
        <w:spacing w:after="167" w:line="240" w:lineRule="exact"/>
        <w:ind w:left="1220"/>
        <w:rPr>
          <w:b w:val="0"/>
          <w:bCs w:val="0"/>
        </w:rPr>
      </w:pPr>
      <w:r w:rsidRPr="00CF688D">
        <w:rPr>
          <w:b w:val="0"/>
          <w:bCs w:val="0"/>
        </w:rPr>
        <w:t>!</w:t>
      </w:r>
      <w:r w:rsidRPr="00CF688D">
        <w:rPr>
          <w:b w:val="0"/>
          <w:bCs w:val="0"/>
        </w:rPr>
        <w:t>inclosed please find also my today's memoranda, ri*.{</w:t>
      </w:r>
    </w:p>
    <w:p w:rsidR="00F17C33" w:rsidRPr="00CF688D" w:rsidRDefault="00286E89">
      <w:pPr>
        <w:pStyle w:val="Bodytext60"/>
        <w:numPr>
          <w:ilvl w:val="0"/>
          <w:numId w:val="2"/>
        </w:numPr>
        <w:shd w:val="clear" w:color="auto" w:fill="auto"/>
        <w:spacing w:after="176" w:line="235" w:lineRule="exact"/>
        <w:ind w:left="1220" w:right="960"/>
        <w:rPr>
          <w:b w:val="0"/>
          <w:bCs w:val="0"/>
        </w:rPr>
      </w:pPr>
      <w:r w:rsidRPr="00CF688D">
        <w:rPr>
          <w:b w:val="0"/>
          <w:bCs w:val="0"/>
        </w:rPr>
        <w:t xml:space="preserve"> Cuban statement on Admission of Israel at the 191st meeting </w:t>
      </w:r>
      <w:bookmarkStart w:id="2" w:name="_GoBack"/>
      <w:r w:rsidRPr="00CF688D">
        <w:rPr>
          <w:b w:val="0"/>
          <w:bCs w:val="0"/>
        </w:rPr>
        <w:t>of the General Assembly confronted with the statement of the same delegation at the hlMh meeting of the Security Council</w:t>
      </w:r>
    </w:p>
    <w:p w:rsidR="00F17C33" w:rsidRPr="00CF688D" w:rsidRDefault="00286E89">
      <w:pPr>
        <w:pStyle w:val="Bodytext60"/>
        <w:numPr>
          <w:ilvl w:val="0"/>
          <w:numId w:val="2"/>
        </w:numPr>
        <w:shd w:val="clear" w:color="auto" w:fill="auto"/>
        <w:spacing w:after="180" w:line="240" w:lineRule="exact"/>
        <w:ind w:left="1220" w:right="960"/>
        <w:rPr>
          <w:b w:val="0"/>
          <w:bCs w:val="0"/>
        </w:rPr>
      </w:pPr>
      <w:r w:rsidRPr="00CF688D">
        <w:rPr>
          <w:b w:val="0"/>
          <w:bCs w:val="0"/>
        </w:rPr>
        <w:t xml:space="preserve"> Some inaccuracies in Dr* Malik's statement on application of Israel at th</w:t>
      </w:r>
      <w:r w:rsidRPr="00CF688D">
        <w:rPr>
          <w:b w:val="0"/>
          <w:bCs w:val="0"/>
        </w:rPr>
        <w:t>e 191st meeting of the General Assembly</w:t>
      </w:r>
    </w:p>
    <w:p w:rsidR="00F17C33" w:rsidRPr="00CF688D" w:rsidRDefault="00286E89">
      <w:pPr>
        <w:pStyle w:val="Bodytext60"/>
        <w:numPr>
          <w:ilvl w:val="0"/>
          <w:numId w:val="2"/>
        </w:numPr>
        <w:shd w:val="clear" w:color="auto" w:fill="auto"/>
        <w:spacing w:line="240" w:lineRule="exact"/>
        <w:ind w:left="1220" w:right="240"/>
        <w:rPr>
          <w:b w:val="0"/>
          <w:bCs w:val="0"/>
        </w:rPr>
      </w:pPr>
      <w:r w:rsidRPr="00CF688D">
        <w:rPr>
          <w:b w:val="0"/>
          <w:bCs w:val="0"/>
        </w:rPr>
        <w:t xml:space="preserve"> Some interesting statements concerning Admission of new members (Debate in the Ad Hoc Political Committee and the plenary meetings</w:t>
      </w:r>
    </w:p>
    <w:p w:rsidR="00F17C33" w:rsidRPr="00CF688D" w:rsidRDefault="00286E89">
      <w:pPr>
        <w:pStyle w:val="Bodytext60"/>
        <w:shd w:val="clear" w:color="auto" w:fill="auto"/>
        <w:spacing w:after="1644" w:line="240" w:lineRule="exact"/>
        <w:ind w:left="1340" w:firstLine="0"/>
        <w:rPr>
          <w:b w:val="0"/>
          <w:bCs w:val="0"/>
        </w:rPr>
      </w:pPr>
      <w:r w:rsidRPr="00CF688D">
        <w:rPr>
          <w:b w:val="0"/>
          <w:bCs w:val="0"/>
        </w:rPr>
        <w:t>of the General Assembly third regular session).</w:t>
      </w:r>
    </w:p>
    <w:p w:rsidR="00F17C33" w:rsidRDefault="00286E89">
      <w:pPr>
        <w:pStyle w:val="Heading30"/>
        <w:keepNext/>
        <w:keepLines/>
        <w:shd w:val="clear" w:color="auto" w:fill="auto"/>
        <w:spacing w:before="0" w:line="210" w:lineRule="exact"/>
        <w:ind w:left="7320"/>
        <w:sectPr w:rsidR="00F17C33">
          <w:type w:val="continuous"/>
          <w:pgSz w:w="15840" w:h="21427"/>
          <w:pgMar w:top="3685" w:right="3208" w:bottom="3296" w:left="3275" w:header="0" w:footer="3" w:gutter="0"/>
          <w:cols w:space="720"/>
          <w:noEndnote/>
          <w:docGrid w:linePitch="360"/>
        </w:sectPr>
      </w:pPr>
      <w:bookmarkStart w:id="3" w:name="bookmark3"/>
      <w:r>
        <w:rPr>
          <w:rStyle w:val="Heading3Arial"/>
        </w:rPr>
        <w:t xml:space="preserve">g </w:t>
      </w:r>
      <w:r>
        <w:rPr>
          <w:rStyle w:val="Heading3Arial"/>
          <w:vertAlign w:val="subscript"/>
        </w:rPr>
        <w:t>(</w:t>
      </w:r>
      <w:r>
        <w:t xml:space="preserve"> </w:t>
      </w:r>
      <w:r>
        <w:rPr>
          <w:rStyle w:val="Heading3Georgia"/>
        </w:rPr>
        <w:t>3</w:t>
      </w:r>
      <w:r>
        <w:t xml:space="preserve"> at/ </w:t>
      </w:r>
      <w:r>
        <w:rPr>
          <w:rStyle w:val="Heading3Arial0"/>
        </w:rPr>
        <w:t>t</w:t>
      </w:r>
      <w:bookmarkEnd w:id="3"/>
    </w:p>
    <w:p w:rsidR="00F17C33" w:rsidRDefault="00286E89">
      <w:pPr>
        <w:pStyle w:val="BodyText2"/>
        <w:shd w:val="clear" w:color="auto" w:fill="auto"/>
        <w:spacing w:after="0" w:line="480" w:lineRule="exact"/>
        <w:ind w:left="60" w:firstLine="0"/>
        <w:jc w:val="both"/>
      </w:pPr>
      <w:r>
        <w:lastRenderedPageBreak/>
        <w:t>Council. On the other hand, Siam was recommended unanimously, while the decision</w:t>
      </w:r>
    </w:p>
    <w:p w:rsidR="00F17C33" w:rsidRDefault="00286E89">
      <w:pPr>
        <w:pStyle w:val="BodyText2"/>
        <w:shd w:val="clear" w:color="auto" w:fill="auto"/>
        <w:spacing w:after="0" w:line="480" w:lineRule="exact"/>
        <w:ind w:left="60" w:firstLine="0"/>
        <w:jc w:val="both"/>
      </w:pPr>
      <w:r>
        <w:t>on Burma was taken by an</w:t>
      </w:r>
      <w:bookmarkEnd w:id="2"/>
      <w:r>
        <w:t xml:space="preserve"> affirmative vote of ten with one abstention (Argentine).</w:t>
      </w:r>
    </w:p>
    <w:p w:rsidR="00F17C33" w:rsidRDefault="00286E89">
      <w:pPr>
        <w:pStyle w:val="BodyText2"/>
        <w:numPr>
          <w:ilvl w:val="0"/>
          <w:numId w:val="2"/>
        </w:numPr>
        <w:shd w:val="clear" w:color="auto" w:fill="auto"/>
        <w:tabs>
          <w:tab w:val="left" w:pos="900"/>
        </w:tabs>
        <w:spacing w:after="0" w:line="480" w:lineRule="exact"/>
        <w:ind w:left="60" w:firstLine="0"/>
        <w:jc w:val="both"/>
      </w:pPr>
      <w:r>
        <w:t>One important delegation in the Security Council suggested to Mr. Eban</w:t>
      </w:r>
    </w:p>
    <w:p w:rsidR="00F17C33" w:rsidRDefault="00286E89">
      <w:pPr>
        <w:pStyle w:val="BodyText2"/>
        <w:shd w:val="clear" w:color="auto" w:fill="auto"/>
        <w:spacing w:after="0" w:line="480" w:lineRule="exact"/>
        <w:ind w:left="60" w:firstLine="0"/>
        <w:jc w:val="both"/>
      </w:pPr>
      <w:r>
        <w:t>to expedite our applic</w:t>
      </w:r>
      <w:r>
        <w:t>ation by bypassing the Pirst Committee provided it could</w:t>
      </w:r>
    </w:p>
    <w:p w:rsidR="00F17C33" w:rsidRDefault="00286E89">
      <w:pPr>
        <w:pStyle w:val="BodyText2"/>
        <w:shd w:val="clear" w:color="auto" w:fill="auto"/>
        <w:spacing w:after="0" w:line="480" w:lineRule="exact"/>
        <w:ind w:left="60" w:firstLine="0"/>
        <w:jc w:val="both"/>
      </w:pPr>
      <w:r>
        <w:t>be proved that such precedents exist. The precedents were submitted to the</w:t>
      </w:r>
    </w:p>
    <w:p w:rsidR="00F17C33" w:rsidRDefault="00286E89">
      <w:pPr>
        <w:pStyle w:val="BodyText2"/>
        <w:shd w:val="clear" w:color="auto" w:fill="auto"/>
        <w:spacing w:after="0" w:line="480" w:lineRule="exact"/>
        <w:ind w:left="60" w:firstLine="0"/>
        <w:jc w:val="both"/>
      </w:pPr>
      <w:r>
        <w:t>delegation which took the initiative and to others; the idea found general</w:t>
      </w:r>
    </w:p>
    <w:p w:rsidR="00F17C33" w:rsidRDefault="00286E89">
      <w:pPr>
        <w:pStyle w:val="BodyText2"/>
        <w:shd w:val="clear" w:color="auto" w:fill="auto"/>
        <w:spacing w:after="0" w:line="480" w:lineRule="exact"/>
        <w:ind w:left="60" w:firstLine="0"/>
        <w:jc w:val="both"/>
      </w:pPr>
      <w:r>
        <w:t>support among a considerable number of members of</w:t>
      </w:r>
      <w:r>
        <w:t xml:space="preserve"> the General Committee.</w:t>
      </w:r>
    </w:p>
    <w:p w:rsidR="00F17C33" w:rsidRDefault="00286E89">
      <w:pPr>
        <w:pStyle w:val="BodyText2"/>
        <w:shd w:val="clear" w:color="auto" w:fill="auto"/>
        <w:spacing w:after="0" w:line="480" w:lineRule="exact"/>
        <w:ind w:left="60" w:firstLine="0"/>
        <w:jc w:val="both"/>
      </w:pPr>
      <w:r>
        <w:t>This development was not unknown to Dr.Evatt, the President of the General</w:t>
      </w:r>
    </w:p>
    <w:p w:rsidR="00F17C33" w:rsidRDefault="00286E89">
      <w:pPr>
        <w:pStyle w:val="BodyText2"/>
        <w:shd w:val="clear" w:color="auto" w:fill="auto"/>
        <w:spacing w:after="0" w:line="480" w:lineRule="exact"/>
        <w:ind w:left="60" w:firstLine="0"/>
        <w:jc w:val="both"/>
      </w:pPr>
      <w:r>
        <w:t>Assembly and the President of the General Committee. Dr. Evatt, according to</w:t>
      </w:r>
    </w:p>
    <w:p w:rsidR="00F17C33" w:rsidRDefault="00286E89">
      <w:pPr>
        <w:pStyle w:val="BodyText2"/>
        <w:shd w:val="clear" w:color="auto" w:fill="auto"/>
        <w:spacing w:after="0" w:line="480" w:lineRule="exact"/>
        <w:ind w:left="60" w:firstLine="0"/>
        <w:jc w:val="both"/>
      </w:pPr>
      <w:r>
        <w:t>the summary record of the 60th meeting held on April 8, 1949, (A/BUR/SR.60)</w:t>
      </w:r>
    </w:p>
    <w:p w:rsidR="00F17C33" w:rsidRDefault="00286E89">
      <w:pPr>
        <w:pStyle w:val="BodyText2"/>
        <w:shd w:val="clear" w:color="auto" w:fill="auto"/>
        <w:spacing w:after="0" w:line="480" w:lineRule="exact"/>
        <w:ind w:left="60" w:firstLine="0"/>
        <w:jc w:val="both"/>
      </w:pPr>
      <w:r>
        <w:t>"ask</w:t>
      </w:r>
      <w:r>
        <w:t>ed the members of the General Committee to take a decision on the recommendatior</w:t>
      </w:r>
    </w:p>
    <w:p w:rsidR="00F17C33" w:rsidRDefault="00286E89">
      <w:pPr>
        <w:pStyle w:val="BodyText2"/>
        <w:shd w:val="clear" w:color="auto" w:fill="auto"/>
        <w:spacing w:after="0" w:line="480" w:lineRule="exact"/>
        <w:ind w:left="60" w:firstLine="0"/>
        <w:jc w:val="both"/>
      </w:pPr>
      <w:r>
        <w:t>to be made by the Committee to the General Assembly regarding the above</w:t>
      </w:r>
    </w:p>
    <w:p w:rsidR="00F17C33" w:rsidRDefault="00286E89">
      <w:pPr>
        <w:pStyle w:val="BodyText2"/>
        <w:shd w:val="clear" w:color="auto" w:fill="auto"/>
        <w:spacing w:after="0" w:line="480" w:lineRule="exact"/>
        <w:ind w:left="60" w:firstLine="0"/>
        <w:jc w:val="both"/>
      </w:pPr>
      <w:r>
        <w:t>matter /application of Israel/ i.e. whether it should recommend that the</w:t>
      </w:r>
    </w:p>
    <w:p w:rsidR="00F17C33" w:rsidRDefault="00286E89">
      <w:pPr>
        <w:pStyle w:val="BodyText2"/>
        <w:shd w:val="clear" w:color="auto" w:fill="auto"/>
        <w:spacing w:after="0" w:line="480" w:lineRule="exact"/>
        <w:ind w:left="60" w:firstLine="0"/>
        <w:jc w:val="both"/>
      </w:pPr>
      <w:r>
        <w:t>question should be referred to</w:t>
      </w:r>
      <w:r>
        <w:t xml:space="preserve"> one of the Committees of the Assembly or dealt</w:t>
      </w:r>
    </w:p>
    <w:p w:rsidR="00F17C33" w:rsidRDefault="00286E89">
      <w:pPr>
        <w:pStyle w:val="BodyText2"/>
        <w:shd w:val="clear" w:color="auto" w:fill="auto"/>
        <w:spacing w:after="0" w:line="480" w:lineRule="exact"/>
        <w:ind w:left="60" w:firstLine="0"/>
        <w:jc w:val="both"/>
      </w:pPr>
      <w:r>
        <w:t>with in plenary meeting." In reply to a suggestion by the Lebanese delegate</w:t>
      </w:r>
    </w:p>
    <w:p w:rsidR="00F17C33" w:rsidRDefault="00286E89">
      <w:pPr>
        <w:pStyle w:val="BodyText2"/>
        <w:shd w:val="clear" w:color="auto" w:fill="auto"/>
        <w:spacing w:after="0" w:line="480" w:lineRule="exact"/>
        <w:ind w:left="60" w:firstLine="0"/>
        <w:jc w:val="both"/>
      </w:pPr>
      <w:r>
        <w:t>that it would be preferable to defer the question of the admission of Israel</w:t>
      </w:r>
    </w:p>
    <w:p w:rsidR="00F17C33" w:rsidRDefault="00286E89">
      <w:pPr>
        <w:pStyle w:val="BodyText2"/>
        <w:shd w:val="clear" w:color="auto" w:fill="auto"/>
        <w:spacing w:after="0" w:line="480" w:lineRule="exact"/>
        <w:ind w:left="60" w:firstLine="0"/>
        <w:jc w:val="both"/>
      </w:pPr>
      <w:r>
        <w:t>for the time being, the Chairmen "explained that the po</w:t>
      </w:r>
      <w:r>
        <w:t>int at issue was not</w:t>
      </w:r>
    </w:p>
    <w:p w:rsidR="00F17C33" w:rsidRDefault="00286E89">
      <w:pPr>
        <w:pStyle w:val="BodyText2"/>
        <w:shd w:val="clear" w:color="auto" w:fill="auto"/>
        <w:spacing w:after="0" w:line="480" w:lineRule="exact"/>
        <w:ind w:left="60" w:firstLine="0"/>
        <w:jc w:val="both"/>
      </w:pPr>
      <w:r>
        <w:t>the inclusion of an item in the agenda. Document A/818 was a letter transmitting</w:t>
      </w:r>
    </w:p>
    <w:p w:rsidR="00F17C33" w:rsidRDefault="00286E89">
      <w:pPr>
        <w:pStyle w:val="BodyText2"/>
        <w:shd w:val="clear" w:color="auto" w:fill="auto"/>
        <w:spacing w:after="0" w:line="480" w:lineRule="exact"/>
        <w:ind w:left="60" w:firstLine="0"/>
        <w:jc w:val="both"/>
      </w:pPr>
      <w:r>
        <w:t>a recommendation of the Security Council to the General Assembly, through its</w:t>
      </w:r>
    </w:p>
    <w:p w:rsidR="00F17C33" w:rsidRDefault="00286E89">
      <w:pPr>
        <w:pStyle w:val="BodyText2"/>
        <w:shd w:val="clear" w:color="auto" w:fill="auto"/>
        <w:spacing w:after="0" w:line="480" w:lineRule="exact"/>
        <w:ind w:left="60" w:firstLine="0"/>
        <w:jc w:val="both"/>
      </w:pPr>
      <w:r>
        <w:t>President. It was the duty of the Chairman of the General Committee to forwa</w:t>
      </w:r>
      <w:r>
        <w:t>rd</w:t>
      </w:r>
    </w:p>
    <w:p w:rsidR="00F17C33" w:rsidRDefault="00286E89">
      <w:pPr>
        <w:pStyle w:val="BodyText2"/>
        <w:shd w:val="clear" w:color="auto" w:fill="auto"/>
        <w:spacing w:after="0" w:line="480" w:lineRule="exact"/>
        <w:ind w:left="60" w:firstLine="0"/>
        <w:jc w:val="both"/>
      </w:pPr>
      <w:r>
        <w:t>that recommendation to the Assembly. The General Committee could not defer its</w:t>
      </w:r>
    </w:p>
    <w:p w:rsidR="00F17C33" w:rsidRDefault="00286E89">
      <w:pPr>
        <w:pStyle w:val="BodyText2"/>
        <w:shd w:val="clear" w:color="auto" w:fill="auto"/>
        <w:spacing w:after="0" w:line="480" w:lineRule="exact"/>
        <w:ind w:left="60" w:firstLine="0"/>
        <w:jc w:val="both"/>
      </w:pPr>
      <w:r>
        <w:t>decision; it was for the General Assembly to take a decision on the question.</w:t>
      </w:r>
    </w:p>
    <w:p w:rsidR="00F17C33" w:rsidRDefault="00286E89">
      <w:pPr>
        <w:pStyle w:val="BodyText2"/>
        <w:shd w:val="clear" w:color="auto" w:fill="auto"/>
        <w:spacing w:after="0" w:line="480" w:lineRule="exact"/>
        <w:ind w:left="60" w:firstLine="0"/>
        <w:jc w:val="both"/>
      </w:pPr>
      <w:r>
        <w:t>The problem was whether the General Committee should recommend the Assembly</w:t>
      </w:r>
    </w:p>
    <w:p w:rsidR="00F17C33" w:rsidRDefault="00286E89">
      <w:pPr>
        <w:pStyle w:val="BodyText2"/>
        <w:shd w:val="clear" w:color="auto" w:fill="auto"/>
        <w:spacing w:after="0" w:line="480" w:lineRule="exact"/>
        <w:ind w:left="60" w:firstLine="0"/>
        <w:jc w:val="both"/>
      </w:pPr>
      <w:r>
        <w:t xml:space="preserve">to refer the </w:t>
      </w:r>
      <w:r>
        <w:t>application of Israel for membership to a Committee or examine</w:t>
      </w:r>
    </w:p>
    <w:p w:rsidR="00F17C33" w:rsidRDefault="00286E89">
      <w:pPr>
        <w:pStyle w:val="BodyText2"/>
        <w:shd w:val="clear" w:color="auto" w:fill="auto"/>
        <w:spacing w:after="0" w:line="480" w:lineRule="exact"/>
        <w:ind w:left="60" w:firstLine="0"/>
        <w:jc w:val="both"/>
      </w:pPr>
      <w:r>
        <w:t>it in plenary session." Consequently, there was no vote at all in the General</w:t>
      </w:r>
    </w:p>
    <w:p w:rsidR="00F17C33" w:rsidRDefault="00286E89">
      <w:pPr>
        <w:pStyle w:val="BodyText2"/>
        <w:shd w:val="clear" w:color="auto" w:fill="auto"/>
        <w:spacing w:after="0" w:line="480" w:lineRule="exact"/>
        <w:ind w:left="60" w:firstLine="0"/>
        <w:jc w:val="both"/>
      </w:pPr>
      <w:r>
        <w:t>Committee to put or not to put our application on the agenda. There was, however,</w:t>
      </w:r>
    </w:p>
    <w:p w:rsidR="00F17C33" w:rsidRDefault="00286E89">
      <w:pPr>
        <w:pStyle w:val="BodyText2"/>
        <w:shd w:val="clear" w:color="auto" w:fill="auto"/>
        <w:spacing w:after="109" w:line="210" w:lineRule="exact"/>
        <w:ind w:left="60" w:firstLine="0"/>
        <w:jc w:val="both"/>
      </w:pPr>
      <w:r>
        <w:t>a vote on the Mexican’s represent</w:t>
      </w:r>
      <w:r>
        <w:t>ative’s proposal that the question should be</w:t>
      </w:r>
    </w:p>
    <w:p w:rsidR="00F17C33" w:rsidRDefault="00286E89">
      <w:pPr>
        <w:pStyle w:val="BodyText2"/>
        <w:shd w:val="clear" w:color="auto" w:fill="auto"/>
        <w:spacing w:after="0" w:line="384" w:lineRule="exact"/>
        <w:ind w:left="60" w:right="1080" w:firstLine="0"/>
      </w:pPr>
      <w:r>
        <w:t>considered in plenary session. And this proposal v/as adopted by 9 votes to 3 (UK, Iren^Lgbanon) with two abstentions (Belgium and Australia).</w:t>
      </w:r>
    </w:p>
    <w:p w:rsidR="00F17C33" w:rsidRDefault="00286E89">
      <w:pPr>
        <w:pStyle w:val="BodyText2"/>
        <w:shd w:val="clear" w:color="auto" w:fill="auto"/>
        <w:spacing w:after="0" w:line="210" w:lineRule="exact"/>
        <w:ind w:left="2240" w:firstLine="0"/>
      </w:pPr>
      <w:r>
        <w:t>its</w:t>
      </w:r>
    </w:p>
    <w:p w:rsidR="00F17C33" w:rsidRDefault="00286E89">
      <w:pPr>
        <w:pStyle w:val="BodyText2"/>
        <w:shd w:val="clear" w:color="auto" w:fill="auto"/>
        <w:spacing w:after="0" w:line="210" w:lineRule="exact"/>
        <w:ind w:left="40" w:firstLine="0"/>
      </w:pPr>
      <w:r>
        <w:lastRenderedPageBreak/>
        <w:t>the possibility of/later reallocation to the Ad Hoc Political Co</w:t>
      </w:r>
      <w:r>
        <w:t>mmittee</w:t>
      </w:r>
    </w:p>
    <w:p w:rsidR="00F17C33" w:rsidRDefault="00286E89">
      <w:pPr>
        <w:pStyle w:val="BodyText2"/>
        <w:shd w:val="clear" w:color="auto" w:fill="auto"/>
        <w:spacing w:after="143" w:line="210" w:lineRule="exact"/>
        <w:ind w:left="4560" w:firstLine="0"/>
      </w:pPr>
      <w:r>
        <w:t>*</w:t>
      </w:r>
    </w:p>
    <w:p w:rsidR="00F17C33" w:rsidRDefault="00286E89">
      <w:pPr>
        <w:pStyle w:val="BodyText2"/>
        <w:shd w:val="clear" w:color="auto" w:fill="auto"/>
        <w:spacing w:after="165" w:line="210" w:lineRule="exact"/>
        <w:ind w:left="40" w:firstLine="0"/>
      </w:pPr>
      <w:r>
        <w:t>should the progress of the work in either of the two committees make such a</w:t>
      </w:r>
    </w:p>
    <w:p w:rsidR="00F17C33" w:rsidRDefault="00286E89">
      <w:pPr>
        <w:pStyle w:val="BodyText2"/>
        <w:shd w:val="clear" w:color="auto" w:fill="auto"/>
        <w:spacing w:after="0" w:line="245" w:lineRule="exact"/>
        <w:ind w:left="40" w:firstLine="0"/>
      </w:pPr>
      <w:r>
        <w:t>transfer advisable.</w:t>
      </w:r>
    </w:p>
    <w:p w:rsidR="00F17C33" w:rsidRDefault="00286E89">
      <w:pPr>
        <w:pStyle w:val="BodyText2"/>
        <w:shd w:val="clear" w:color="auto" w:fill="auto"/>
        <w:spacing w:after="0" w:line="245" w:lineRule="exact"/>
        <w:ind w:left="1500" w:firstLine="0"/>
      </w:pPr>
      <w:r>
        <w:t>of the</w:t>
      </w:r>
    </w:p>
    <w:p w:rsidR="00F17C33" w:rsidRDefault="00286E89">
      <w:pPr>
        <w:pStyle w:val="BodyText2"/>
        <w:shd w:val="clear" w:color="auto" w:fill="auto"/>
        <w:spacing w:after="0" w:line="245" w:lineRule="exact"/>
        <w:ind w:left="1000" w:hanging="340"/>
        <w:jc w:val="both"/>
      </w:pPr>
      <w:r>
        <w:t>The agenda/Firet Committee is at this moment as follows:</w:t>
      </w:r>
    </w:p>
    <w:p w:rsidR="00F17C33" w:rsidRDefault="00286E89">
      <w:pPr>
        <w:pStyle w:val="BodyText2"/>
        <w:numPr>
          <w:ilvl w:val="0"/>
          <w:numId w:val="3"/>
        </w:numPr>
        <w:shd w:val="clear" w:color="auto" w:fill="auto"/>
        <w:spacing w:after="0" w:line="480" w:lineRule="exact"/>
        <w:ind w:left="1000" w:hanging="340"/>
        <w:jc w:val="both"/>
      </w:pPr>
      <w:r>
        <w:t xml:space="preserve"> Italian colonies;</w:t>
      </w:r>
    </w:p>
    <w:p w:rsidR="00F17C33" w:rsidRDefault="00286E89">
      <w:pPr>
        <w:pStyle w:val="BodyText2"/>
        <w:numPr>
          <w:ilvl w:val="0"/>
          <w:numId w:val="3"/>
        </w:numPr>
        <w:shd w:val="clear" w:color="auto" w:fill="auto"/>
        <w:spacing w:after="0" w:line="480" w:lineRule="exact"/>
        <w:ind w:left="1000" w:hanging="340"/>
        <w:jc w:val="both"/>
      </w:pPr>
      <w:r>
        <w:t xml:space="preserve"> Treatment of Indians in South Africa;</w:t>
      </w:r>
    </w:p>
    <w:p w:rsidR="00F17C33" w:rsidRDefault="00286E89">
      <w:pPr>
        <w:pStyle w:val="BodyText2"/>
        <w:numPr>
          <w:ilvl w:val="0"/>
          <w:numId w:val="3"/>
        </w:numPr>
        <w:shd w:val="clear" w:color="auto" w:fill="auto"/>
        <w:spacing w:after="0" w:line="480" w:lineRule="exact"/>
        <w:ind w:left="1000" w:hanging="340"/>
        <w:jc w:val="both"/>
      </w:pPr>
      <w:r>
        <w:t xml:space="preserve"> Franco Spain</w:t>
      </w:r>
    </w:p>
    <w:p w:rsidR="00F17C33" w:rsidRDefault="00286E89">
      <w:pPr>
        <w:pStyle w:val="BodyText2"/>
        <w:numPr>
          <w:ilvl w:val="0"/>
          <w:numId w:val="3"/>
        </w:numPr>
        <w:shd w:val="clear" w:color="auto" w:fill="auto"/>
        <w:spacing w:after="0" w:line="480" w:lineRule="exact"/>
        <w:ind w:left="1000" w:hanging="340"/>
        <w:jc w:val="both"/>
      </w:pPr>
      <w:r>
        <w:t xml:space="preserve"> Indonedia</w:t>
      </w:r>
    </w:p>
    <w:p w:rsidR="00F17C33" w:rsidRDefault="00286E89">
      <w:pPr>
        <w:pStyle w:val="BodyText2"/>
        <w:numPr>
          <w:ilvl w:val="0"/>
          <w:numId w:val="3"/>
        </w:numPr>
        <w:shd w:val="clear" w:color="auto" w:fill="auto"/>
        <w:spacing w:after="0" w:line="480" w:lineRule="exact"/>
        <w:ind w:left="1000" w:hanging="340"/>
        <w:jc w:val="both"/>
      </w:pPr>
      <w:r>
        <w:t xml:space="preserve"> Application of Israel for membership.</w:t>
      </w:r>
    </w:p>
    <w:p w:rsidR="00F17C33" w:rsidRDefault="00286E89">
      <w:pPr>
        <w:pStyle w:val="BodyText2"/>
        <w:shd w:val="clear" w:color="auto" w:fill="auto"/>
        <w:spacing w:after="0" w:line="480" w:lineRule="exact"/>
        <w:ind w:left="1000" w:hanging="340"/>
        <w:jc w:val="both"/>
      </w:pPr>
      <w:r>
        <w:t>It may be useful to note also the agenda of the A</w:t>
      </w:r>
      <w:r>
        <w:rPr>
          <w:rStyle w:val="BodyText1"/>
        </w:rPr>
        <w:t>d Hoc</w:t>
      </w:r>
      <w:r>
        <w:t xml:space="preserve"> Committee:</w:t>
      </w:r>
    </w:p>
    <w:p w:rsidR="00F17C33" w:rsidRDefault="00286E89">
      <w:pPr>
        <w:pStyle w:val="BodyText2"/>
        <w:numPr>
          <w:ilvl w:val="0"/>
          <w:numId w:val="4"/>
        </w:numPr>
        <w:shd w:val="clear" w:color="auto" w:fill="auto"/>
        <w:spacing w:after="180" w:line="240" w:lineRule="exact"/>
        <w:ind w:left="1000" w:right="1100" w:hanging="340"/>
        <w:jc w:val="both"/>
      </w:pPr>
      <w:r>
        <w:t xml:space="preserve"> Creation of an </w:t>
      </w:r>
      <w:r>
        <w:rPr>
          <w:rStyle w:val="BodyText1"/>
        </w:rPr>
        <w:t>ad hoc</w:t>
      </w:r>
      <w:r>
        <w:t xml:space="preserve"> committee to consider methods and procedures which would enable the General Assembly to discharge its functions more effectively and expeditiously;</w:t>
      </w:r>
    </w:p>
    <w:p w:rsidR="00F17C33" w:rsidRDefault="00286E89">
      <w:pPr>
        <w:pStyle w:val="BodyText2"/>
        <w:numPr>
          <w:ilvl w:val="0"/>
          <w:numId w:val="4"/>
        </w:numPr>
        <w:shd w:val="clear" w:color="auto" w:fill="auto"/>
        <w:spacing w:after="0" w:line="240" w:lineRule="exact"/>
        <w:ind w:left="1000" w:right="260" w:hanging="340"/>
      </w:pPr>
      <w:r>
        <w:t xml:space="preserve"> Having regard to the provisions of the Charter and of the peace treaties, the question of the observance i</w:t>
      </w:r>
      <w:r>
        <w:t>n Bulgaria and Hungary of humen rights and fundamental freedoms including questions of religious and civil liberties, with special reference to recent trials of church leaders.</w:t>
      </w:r>
    </w:p>
    <w:p w:rsidR="00F17C33" w:rsidRDefault="00286E89">
      <w:pPr>
        <w:pStyle w:val="BodyText2"/>
        <w:shd w:val="clear" w:color="auto" w:fill="auto"/>
        <w:spacing w:after="0" w:line="470" w:lineRule="exact"/>
        <w:ind w:left="40" w:firstLine="0"/>
      </w:pPr>
      <w:r>
        <w:t>7- It may be interesting to record the nature of the debates which took</w:t>
      </w:r>
    </w:p>
    <w:p w:rsidR="00F17C33" w:rsidRDefault="00286E89">
      <w:pPr>
        <w:pStyle w:val="BodyText2"/>
        <w:shd w:val="clear" w:color="auto" w:fill="auto"/>
        <w:spacing w:after="0" w:line="470" w:lineRule="exact"/>
        <w:ind w:left="40" w:firstLine="0"/>
      </w:pPr>
      <w:r>
        <w:t>place i</w:t>
      </w:r>
      <w:r>
        <w:t>n the First Committee in regard to the five members admitted and whose</w:t>
      </w:r>
    </w:p>
    <w:p w:rsidR="00F17C33" w:rsidRDefault="00286E89">
      <w:pPr>
        <w:pStyle w:val="BodyText2"/>
        <w:shd w:val="clear" w:color="auto" w:fill="auto"/>
        <w:spacing w:after="0" w:line="470" w:lineRule="exact"/>
        <w:ind w:left="40" w:firstLine="0"/>
      </w:pPr>
      <w:r>
        <w:t>applications were referred to the First Committee:</w:t>
      </w:r>
    </w:p>
    <w:p w:rsidR="00F17C33" w:rsidRDefault="00286E89">
      <w:pPr>
        <w:pStyle w:val="Bodytext70"/>
        <w:shd w:val="clear" w:color="auto" w:fill="auto"/>
        <w:spacing w:line="190" w:lineRule="exact"/>
        <w:ind w:left="2500"/>
      </w:pPr>
      <w:r>
        <w:rPr>
          <w:rStyle w:val="Bodytext7Consolas"/>
        </w:rPr>
        <w:t xml:space="preserve">I </w:t>
      </w:r>
      <w:r>
        <w:rPr>
          <w:rStyle w:val="Bodytext71"/>
          <w:i/>
          <w:iCs/>
        </w:rPr>
        <w:t>Urj UsL</w:t>
      </w:r>
    </w:p>
    <w:p w:rsidR="00F17C33" w:rsidRDefault="00286E89">
      <w:pPr>
        <w:pStyle w:val="BodyText2"/>
        <w:shd w:val="clear" w:color="auto" w:fill="auto"/>
        <w:tabs>
          <w:tab w:val="center" w:pos="5910"/>
        </w:tabs>
        <w:spacing w:after="0" w:line="490" w:lineRule="exact"/>
        <w:ind w:left="40" w:right="260" w:firstLine="620"/>
      </w:pPr>
      <w:r>
        <w:t>The First CommitfeeVunanimousIy decided to recommend to the General Assembly the admission to the United nations of Afghanis</w:t>
      </w:r>
      <w:r>
        <w:t>tan, Iceland and Sweden. This happened at the 12th meeting of the First Committee on ITovember 2, 1946(Official records p.37).The applicants were not invited to the meeting. The debate on the admission of Pakistan and Yeman in the 59th meeting of the First</w:t>
      </w:r>
      <w:r>
        <w:t xml:space="preserve"> Committee on 24 September 1947 was perfunctory. The applicants were not invited, </w:t>
      </w:r>
      <w:r>
        <w:rPr>
          <w:rStyle w:val="BodytextArial"/>
        </w:rPr>
        <w:t xml:space="preserve">&lt;*^04 </w:t>
      </w:r>
      <w:r>
        <w:rPr>
          <w:rStyle w:val="BodytextArial0"/>
        </w:rPr>
        <w:t>e** ^U/-&amp;?</w:t>
      </w:r>
      <w:r>
        <w:rPr>
          <w:rStyle w:val="BodytextFranklinGothicHeavy"/>
        </w:rPr>
        <w:tab/>
        <w:t>-</w:t>
      </w:r>
    </w:p>
    <w:sectPr w:rsidR="00F17C33">
      <w:pgSz w:w="15840" w:h="21427"/>
      <w:pgMar w:top="4007" w:right="2743" w:bottom="3479" w:left="28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E89" w:rsidRDefault="00286E89">
      <w:r>
        <w:separator/>
      </w:r>
    </w:p>
  </w:endnote>
  <w:endnote w:type="continuationSeparator" w:id="0">
    <w:p w:rsidR="00286E89" w:rsidRDefault="0028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E89" w:rsidRDefault="00286E89"/>
  </w:footnote>
  <w:footnote w:type="continuationSeparator" w:id="0">
    <w:p w:rsidR="00286E89" w:rsidRDefault="00286E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C33" w:rsidRDefault="00CF688D">
    <w:pPr>
      <w:rPr>
        <w:sz w:val="2"/>
        <w:szCs w:val="2"/>
      </w:rPr>
    </w:pPr>
    <w:r>
      <w:rPr>
        <w:noProof/>
        <w:lang w:bidi="he-IL"/>
      </w:rPr>
      <mc:AlternateContent>
        <mc:Choice Requires="wps">
          <w:drawing>
            <wp:anchor distT="0" distB="0" distL="63500" distR="63500" simplePos="0" relativeHeight="314572416" behindDoc="1" locked="0" layoutInCell="1" allowOverlap="1">
              <wp:simplePos x="0" y="0"/>
              <wp:positionH relativeFrom="page">
                <wp:posOffset>1848485</wp:posOffset>
              </wp:positionH>
              <wp:positionV relativeFrom="page">
                <wp:posOffset>2197100</wp:posOffset>
              </wp:positionV>
              <wp:extent cx="2136775" cy="151130"/>
              <wp:effectExtent l="635"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C33" w:rsidRDefault="00286E89">
                          <w:pPr>
                            <w:pStyle w:val="Headerorfooter0"/>
                            <w:shd w:val="clear" w:color="auto" w:fill="auto"/>
                            <w:tabs>
                              <w:tab w:val="right" w:pos="2882"/>
                              <w:tab w:val="right" w:pos="3115"/>
                              <w:tab w:val="right" w:pos="3302"/>
                            </w:tabs>
                            <w:spacing w:line="240" w:lineRule="auto"/>
                            <w:jc w:val="left"/>
                          </w:pPr>
                          <w:r>
                            <w:rPr>
                              <w:rStyle w:val="Headerorfooter1"/>
                            </w:rPr>
                            <w:t>UH/JR/191/49/</w:t>
                          </w:r>
                          <w:r>
                            <w:rPr>
                              <w:rStyle w:val="Headerorfooter1"/>
                            </w:rPr>
                            <w:tab/>
                            <w:t>-</w:t>
                          </w:r>
                          <w:r>
                            <w:rPr>
                              <w:rStyle w:val="Headerorfooter1"/>
                            </w:rPr>
                            <w:tab/>
                            <w:t>3</w:t>
                          </w:r>
                          <w:r>
                            <w:rPr>
                              <w:rStyle w:val="Headerorfooter1"/>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55pt;margin-top:173pt;width:168.25pt;height:11.9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AOrgIAAKk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" filled="f" stroked="f">
              <v:textbox style="mso-fit-shape-to-text:t" inset="0,0,0,0">
                <w:txbxContent>
                  <w:p w:rsidR="00F17C33" w:rsidRDefault="00286E89">
                    <w:pPr>
                      <w:pStyle w:val="Headerorfooter0"/>
                      <w:shd w:val="clear" w:color="auto" w:fill="auto"/>
                      <w:tabs>
                        <w:tab w:val="right" w:pos="2882"/>
                        <w:tab w:val="right" w:pos="3115"/>
                        <w:tab w:val="right" w:pos="3302"/>
                      </w:tabs>
                      <w:spacing w:line="240" w:lineRule="auto"/>
                      <w:jc w:val="left"/>
                    </w:pPr>
                    <w:r>
                      <w:rPr>
                        <w:rStyle w:val="Headerorfooter1"/>
                      </w:rPr>
                      <w:t>UH/JR/191/49/</w:t>
                    </w:r>
                    <w:r>
                      <w:rPr>
                        <w:rStyle w:val="Headerorfooter1"/>
                      </w:rPr>
                      <w:tab/>
                      <w:t>-</w:t>
                    </w:r>
                    <w:r>
                      <w:rPr>
                        <w:rStyle w:val="Headerorfooter1"/>
                      </w:rPr>
                      <w:tab/>
                      <w:t>3</w:t>
                    </w:r>
                    <w:r>
                      <w:rPr>
                        <w:rStyle w:val="Headerorfooter1"/>
                      </w:rPr>
                      <w:tab/>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C33" w:rsidRDefault="00CF688D">
    <w:pPr>
      <w:rPr>
        <w:sz w:val="2"/>
        <w:szCs w:val="2"/>
      </w:rPr>
    </w:pPr>
    <w:r>
      <w:rPr>
        <w:noProof/>
        <w:lang w:bidi="he-IL"/>
      </w:rPr>
      <mc:AlternateContent>
        <mc:Choice Requires="wps">
          <w:drawing>
            <wp:anchor distT="0" distB="0" distL="63500" distR="63500" simplePos="0" relativeHeight="314572417" behindDoc="1" locked="0" layoutInCell="1" allowOverlap="1">
              <wp:simplePos x="0" y="0"/>
              <wp:positionH relativeFrom="page">
                <wp:posOffset>1925955</wp:posOffset>
              </wp:positionH>
              <wp:positionV relativeFrom="page">
                <wp:posOffset>2209165</wp:posOffset>
              </wp:positionV>
              <wp:extent cx="2432050" cy="151130"/>
              <wp:effectExtent l="1905" t="0"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C33" w:rsidRDefault="00286E89">
                          <w:pPr>
                            <w:pStyle w:val="Headerorfooter0"/>
                            <w:shd w:val="clear" w:color="auto" w:fill="auto"/>
                            <w:tabs>
                              <w:tab w:val="right" w:pos="3365"/>
                              <w:tab w:val="right" w:pos="3600"/>
                              <w:tab w:val="right" w:pos="3725"/>
                            </w:tabs>
                            <w:spacing w:line="240" w:lineRule="auto"/>
                            <w:jc w:val="left"/>
                          </w:pPr>
                          <w:r>
                            <w:rPr>
                              <w:rStyle w:val="HeaderorfooterSpacing0pt"/>
                            </w:rPr>
                            <w:t>UN/JH/191/49</w:t>
                          </w:r>
                          <w:r>
                            <w:rPr>
                              <w:rStyle w:val="HeaderorfooterSpacing0pt"/>
                            </w:rPr>
                            <w:tab/>
                            <w:t>-</w:t>
                          </w:r>
                          <w:r>
                            <w:rPr>
                              <w:rStyle w:val="HeaderorfooterSpacing0pt"/>
                            </w:rPr>
                            <w:tab/>
                            <w:t>5</w:t>
                          </w:r>
                          <w:r>
                            <w:rPr>
                              <w:rStyle w:val="HeaderorfooterSpacing0pt"/>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51.65pt;margin-top:173.95pt;width:191.5pt;height:11.9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2OcrgIAALA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" filled="f" stroked="f">
              <v:textbox style="mso-fit-shape-to-text:t" inset="0,0,0,0">
                <w:txbxContent>
                  <w:p w:rsidR="00F17C33" w:rsidRDefault="00286E89">
                    <w:pPr>
                      <w:pStyle w:val="Headerorfooter0"/>
                      <w:shd w:val="clear" w:color="auto" w:fill="auto"/>
                      <w:tabs>
                        <w:tab w:val="right" w:pos="3365"/>
                        <w:tab w:val="right" w:pos="3600"/>
                        <w:tab w:val="right" w:pos="3725"/>
                      </w:tabs>
                      <w:spacing w:line="240" w:lineRule="auto"/>
                      <w:jc w:val="left"/>
                    </w:pPr>
                    <w:r>
                      <w:rPr>
                        <w:rStyle w:val="HeaderorfooterSpacing0pt"/>
                      </w:rPr>
                      <w:t>UN/JH/191/49</w:t>
                    </w:r>
                    <w:r>
                      <w:rPr>
                        <w:rStyle w:val="HeaderorfooterSpacing0pt"/>
                      </w:rPr>
                      <w:tab/>
                      <w:t>-</w:t>
                    </w:r>
                    <w:r>
                      <w:rPr>
                        <w:rStyle w:val="HeaderorfooterSpacing0pt"/>
                      </w:rPr>
                      <w:tab/>
                      <w:t>5</w:t>
                    </w:r>
                    <w:r>
                      <w:rPr>
                        <w:rStyle w:val="HeaderorfooterSpacing0pt"/>
                      </w:rPr>
                      <w:tab/>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035B"/>
    <w:multiLevelType w:val="multilevel"/>
    <w:tmpl w:val="DF4E6B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8E4BFE"/>
    <w:multiLevelType w:val="multilevel"/>
    <w:tmpl w:val="0D84F1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5C5DCE"/>
    <w:multiLevelType w:val="multilevel"/>
    <w:tmpl w:val="E962D3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58727A"/>
    <w:multiLevelType w:val="multilevel"/>
    <w:tmpl w:val="F9B8D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33"/>
    <w:rsid w:val="00286E89"/>
    <w:rsid w:val="00CF688D"/>
    <w:rsid w:val="00F17C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9E6946-E46A-40C1-BC8B-91B2BFC2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Franklin Gothic Heavy" w:eastAsia="Franklin Gothic Heavy" w:hAnsi="Franklin Gothic Heavy" w:cs="Franklin Gothic Heavy"/>
      <w:b w:val="0"/>
      <w:bCs w:val="0"/>
      <w:i w:val="0"/>
      <w:iCs w:val="0"/>
      <w:smallCaps w:val="0"/>
      <w:strike w:val="0"/>
      <w:spacing w:val="7"/>
      <w:sz w:val="15"/>
      <w:szCs w:val="15"/>
      <w:u w:val="none"/>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Bodytext20">
    <w:name w:val="Body text (2)_"/>
    <w:basedOn w:val="DefaultParagraphFont"/>
    <w:link w:val="Bodytext21"/>
    <w:rPr>
      <w:rFonts w:ascii="Times New Roman" w:eastAsia="Times New Roman" w:hAnsi="Times New Roman" w:cs="Times New Roman"/>
      <w:b/>
      <w:bCs/>
      <w:i w:val="0"/>
      <w:iCs w:val="0"/>
      <w:smallCaps w:val="0"/>
      <w:strike w:val="0"/>
      <w:sz w:val="22"/>
      <w:szCs w:val="22"/>
      <w:u w:val="none"/>
    </w:rPr>
  </w:style>
  <w:style w:type="character" w:customStyle="1" w:styleId="Bodytext2Spacing4pt">
    <w:name w:val="Body text (2) + Spacing 4 pt"/>
    <w:basedOn w:val="Bodytext20"/>
    <w:rPr>
      <w:rFonts w:ascii="Times New Roman" w:eastAsia="Times New Roman" w:hAnsi="Times New Roman" w:cs="Times New Roman"/>
      <w:b/>
      <w:bCs/>
      <w:i w:val="0"/>
      <w:iCs w:val="0"/>
      <w:smallCaps w:val="0"/>
      <w:strike w:val="0"/>
      <w:color w:val="000000"/>
      <w:spacing w:val="90"/>
      <w:w w:val="100"/>
      <w:position w:val="0"/>
      <w:sz w:val="22"/>
      <w:szCs w:val="22"/>
      <w:u w:val="none"/>
      <w:lang w:val="en-US" w:eastAsia="en-US" w:bidi="en-US"/>
    </w:rPr>
  </w:style>
  <w:style w:type="character" w:customStyle="1" w:styleId="Bodytext2NotBold">
    <w:name w:val="Body text (2) + Not Bold"/>
    <w:basedOn w:val="Bodytext20"/>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NotBold0">
    <w:name w:val="Body text (2) + Not Bold"/>
    <w:aliases w:val="Italic"/>
    <w:basedOn w:val="Bodytext20"/>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20"/>
      <w:sz w:val="44"/>
      <w:szCs w:val="44"/>
      <w:u w:val="none"/>
      <w:lang w:val="he-IL" w:eastAsia="he-IL" w:bidi="he-IL"/>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22"/>
      <w:szCs w:val="22"/>
      <w:u w:val="none"/>
      <w:lang w:val="he-IL" w:eastAsia="he-IL" w:bidi="he-IL"/>
    </w:rPr>
  </w:style>
  <w:style w:type="character" w:customStyle="1" w:styleId="Bodytext3">
    <w:name w:val="Body text (3)_"/>
    <w:basedOn w:val="DefaultParagraphFont"/>
    <w:link w:val="Bodytext30"/>
    <w:rPr>
      <w:rFonts w:ascii="Franklin Gothic Heavy" w:eastAsia="Franklin Gothic Heavy" w:hAnsi="Franklin Gothic Heavy" w:cs="Franklin Gothic Heavy"/>
      <w:b w:val="0"/>
      <w:bCs w:val="0"/>
      <w:i w:val="0"/>
      <w:iCs w:val="0"/>
      <w:smallCaps w:val="0"/>
      <w:strike w:val="0"/>
      <w:sz w:val="15"/>
      <w:szCs w:val="15"/>
      <w:u w:val="none"/>
    </w:rPr>
  </w:style>
  <w:style w:type="character" w:customStyle="1" w:styleId="Bodytext3TimesNewRoman">
    <w:name w:val="Body text (3) + Times New Roman"/>
    <w:aliases w:val="9.5 pt,Spacing 1 pt"/>
    <w:basedOn w:val="Bodytext3"/>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en-US" w:eastAsia="en-US" w:bidi="en-US"/>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2"/>
      <w:szCs w:val="12"/>
      <w:u w:val="none"/>
    </w:rPr>
  </w:style>
  <w:style w:type="character" w:customStyle="1" w:styleId="Bodytext4TimesNewRoman">
    <w:name w:val="Body text (4) + Times New Roman"/>
    <w:aliases w:val="5.5 pt"/>
    <w:basedOn w:val="Bodytext4"/>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13"/>
      <w:sz w:val="17"/>
      <w:szCs w:val="17"/>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pacing w:val="-10"/>
      <w:sz w:val="23"/>
      <w:szCs w:val="23"/>
      <w:u w:val="none"/>
    </w:rPr>
  </w:style>
  <w:style w:type="character" w:customStyle="1" w:styleId="Bodytext5Tahoma">
    <w:name w:val="Body text (5) + Tahoma"/>
    <w:aliases w:val="10.5 pt,Not Bold,Italic,Spacing -2 pt"/>
    <w:basedOn w:val="Bodytext5"/>
    <w:rPr>
      <w:rFonts w:ascii="Tahoma" w:eastAsia="Tahoma" w:hAnsi="Tahoma" w:cs="Tahoma"/>
      <w:b/>
      <w:bCs/>
      <w:i/>
      <w:iCs/>
      <w:smallCaps w:val="0"/>
      <w:strike w:val="0"/>
      <w:color w:val="000000"/>
      <w:spacing w:val="-40"/>
      <w:w w:val="100"/>
      <w:position w:val="0"/>
      <w:sz w:val="21"/>
      <w:szCs w:val="21"/>
      <w:u w:val="none"/>
      <w:lang w:val="en-US" w:eastAsia="en-US" w:bidi="en-US"/>
    </w:rPr>
  </w:style>
  <w:style w:type="character" w:customStyle="1" w:styleId="Bodytext510pt">
    <w:name w:val="Body text (5) + 10 pt"/>
    <w:aliases w:val="Spacing -1 pt"/>
    <w:basedOn w:val="Bodytext5"/>
    <w:rPr>
      <w:rFonts w:ascii="Times New Roman" w:eastAsia="Times New Roman" w:hAnsi="Times New Roman" w:cs="Times New Roman"/>
      <w:b/>
      <w:bCs/>
      <w:i w:val="0"/>
      <w:iCs w:val="0"/>
      <w:smallCaps w:val="0"/>
      <w:strike w:val="0"/>
      <w:color w:val="000000"/>
      <w:spacing w:val="-30"/>
      <w:w w:val="100"/>
      <w:position w:val="0"/>
      <w:sz w:val="20"/>
      <w:szCs w:val="20"/>
      <w:u w:val="none"/>
      <w:lang w:val="en-US" w:eastAsia="en-US" w:bidi="en-US"/>
    </w:rPr>
  </w:style>
  <w:style w:type="character" w:customStyle="1" w:styleId="Bodytext510pt0">
    <w:name w:val="Body text (5) + 10 pt"/>
    <w:aliases w:val="Not Bold,Spacing 0 pt"/>
    <w:basedOn w:val="Bodytext5"/>
    <w:rPr>
      <w:rFonts w:ascii="Times New Roman" w:eastAsia="Times New Roman" w:hAnsi="Times New Roman" w:cs="Times New Roman"/>
      <w:b/>
      <w:bCs/>
      <w:i w:val="0"/>
      <w:iCs w:val="0"/>
      <w:smallCaps w:val="0"/>
      <w:strike w:val="0"/>
      <w:color w:val="000000"/>
      <w:spacing w:val="0"/>
      <w:w w:val="100"/>
      <w:position w:val="0"/>
      <w:sz w:val="20"/>
      <w:szCs w:val="20"/>
      <w:u w:val="none"/>
      <w:lang w:val="he-IL" w:eastAsia="he-IL" w:bidi="he-IL"/>
    </w:rPr>
  </w:style>
  <w:style w:type="character" w:customStyle="1" w:styleId="Bodytext5105pt">
    <w:name w:val="Body text (5) + 10.5 pt"/>
    <w:aliases w:val="Not Bold,Spacing 0 pt"/>
    <w:basedOn w:val="Bodytext5"/>
    <w:rPr>
      <w:rFonts w:ascii="Times New Roman" w:eastAsia="Times New Roman" w:hAnsi="Times New Roman" w:cs="Times New Roman"/>
      <w:b/>
      <w:bCs/>
      <w:i w:val="0"/>
      <w:iCs w:val="0"/>
      <w:smallCaps w:val="0"/>
      <w:strike w:val="0"/>
      <w:color w:val="000000"/>
      <w:spacing w:val="10"/>
      <w:w w:val="100"/>
      <w:position w:val="0"/>
      <w:sz w:val="21"/>
      <w:szCs w:val="21"/>
      <w:u w:val="none"/>
      <w:lang w:val="en-US" w:eastAsia="en-US" w:bidi="en-US"/>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34"/>
      <w:szCs w:val="34"/>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0"/>
      <w:szCs w:val="20"/>
      <w:u w:val="none"/>
      <w:lang w:val="he-IL" w:eastAsia="he-IL" w:bidi="he-IL"/>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u w:val="none"/>
    </w:rPr>
  </w:style>
  <w:style w:type="character" w:customStyle="1" w:styleId="Bodytext61">
    <w:name w:val="Body text (6)"/>
    <w:basedOn w:val="Bodytext6"/>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Heading3">
    <w:name w:val="Heading #3_"/>
    <w:basedOn w:val="DefaultParagraphFont"/>
    <w:link w:val="Heading30"/>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Heading3Arial">
    <w:name w:val="Heading #3 + Arial"/>
    <w:aliases w:val="8.5 pt,Italic,Spacing 0 pt"/>
    <w:basedOn w:val="Heading3"/>
    <w:rPr>
      <w:rFonts w:ascii="Arial" w:eastAsia="Arial" w:hAnsi="Arial" w:cs="Arial"/>
      <w:b w:val="0"/>
      <w:bCs w:val="0"/>
      <w:i/>
      <w:iCs/>
      <w:smallCaps w:val="0"/>
      <w:strike w:val="0"/>
      <w:color w:val="000000"/>
      <w:spacing w:val="0"/>
      <w:w w:val="100"/>
      <w:position w:val="0"/>
      <w:sz w:val="17"/>
      <w:szCs w:val="17"/>
      <w:u w:val="none"/>
      <w:lang w:val="en-US" w:eastAsia="en-US" w:bidi="en-US"/>
    </w:rPr>
  </w:style>
  <w:style w:type="character" w:customStyle="1" w:styleId="Heading3Georgia">
    <w:name w:val="Heading #3 + Georgia"/>
    <w:aliases w:val="9.5 pt,Spacing 0 pt"/>
    <w:basedOn w:val="Heading3"/>
    <w:rPr>
      <w:rFonts w:ascii="Georgia" w:eastAsia="Georgia" w:hAnsi="Georgia" w:cs="Georgia"/>
      <w:b w:val="0"/>
      <w:bCs w:val="0"/>
      <w:i w:val="0"/>
      <w:iCs w:val="0"/>
      <w:smallCaps w:val="0"/>
      <w:strike w:val="0"/>
      <w:color w:val="000000"/>
      <w:spacing w:val="0"/>
      <w:w w:val="100"/>
      <w:position w:val="0"/>
      <w:sz w:val="19"/>
      <w:szCs w:val="19"/>
      <w:u w:val="none"/>
      <w:lang w:val="en-US" w:eastAsia="en-US" w:bidi="en-US"/>
    </w:rPr>
  </w:style>
  <w:style w:type="character" w:customStyle="1" w:styleId="Heading3Arial0">
    <w:name w:val="Heading #3 + Arial"/>
    <w:aliases w:val="8.5 pt,Italic,Small Caps,Spacing 0 pt"/>
    <w:basedOn w:val="Heading3"/>
    <w:rPr>
      <w:rFonts w:ascii="Arial" w:eastAsia="Arial" w:hAnsi="Arial" w:cs="Arial"/>
      <w:b w:val="0"/>
      <w:bCs w:val="0"/>
      <w:i/>
      <w:iCs/>
      <w:smallCaps/>
      <w:strike w:val="0"/>
      <w:color w:val="000000"/>
      <w:spacing w:val="0"/>
      <w:w w:val="100"/>
      <w:position w:val="0"/>
      <w:sz w:val="17"/>
      <w:szCs w:val="17"/>
      <w:u w:val="none"/>
      <w:lang w:val="en-US" w:eastAsia="en-US" w:bidi="en-US"/>
    </w:rPr>
  </w:style>
  <w:style w:type="character" w:customStyle="1" w:styleId="Headerorfooter">
    <w:name w:val="Header or footer_"/>
    <w:basedOn w:val="DefaultParagraphFont"/>
    <w:link w:val="Headerorfooter0"/>
    <w:rPr>
      <w:rFonts w:ascii="Franklin Gothic Heavy" w:eastAsia="Franklin Gothic Heavy" w:hAnsi="Franklin Gothic Heavy" w:cs="Franklin Gothic Heavy"/>
      <w:b w:val="0"/>
      <w:bCs w:val="0"/>
      <w:i w:val="0"/>
      <w:iCs w:val="0"/>
      <w:smallCaps w:val="0"/>
      <w:strike w:val="0"/>
      <w:spacing w:val="10"/>
      <w:sz w:val="21"/>
      <w:szCs w:val="21"/>
      <w:u w:val="none"/>
    </w:rPr>
  </w:style>
  <w:style w:type="character" w:customStyle="1" w:styleId="Headerorfooter1">
    <w:name w:val="Header or footer"/>
    <w:basedOn w:val="Headerorfooter"/>
    <w:rPr>
      <w:rFonts w:ascii="Franklin Gothic Heavy" w:eastAsia="Franklin Gothic Heavy" w:hAnsi="Franklin Gothic Heavy" w:cs="Franklin Gothic Heavy"/>
      <w:b w:val="0"/>
      <w:bCs w:val="0"/>
      <w:i w:val="0"/>
      <w:iCs w:val="0"/>
      <w:smallCaps w:val="0"/>
      <w:strike w:val="0"/>
      <w:color w:val="000000"/>
      <w:spacing w:val="10"/>
      <w:w w:val="100"/>
      <w:position w:val="0"/>
      <w:sz w:val="21"/>
      <w:szCs w:val="21"/>
      <w:u w:val="none"/>
      <w:lang w:val="en-US" w:eastAsia="en-US" w:bidi="en-US"/>
    </w:rPr>
  </w:style>
  <w:style w:type="character" w:customStyle="1" w:styleId="HeaderorfooterSpacing0pt">
    <w:name w:val="Header or footer + Spacing 0 pt"/>
    <w:basedOn w:val="Headerorfooter"/>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none"/>
      <w:lang w:val="en-US" w:eastAsia="en-US" w:bidi="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10"/>
      <w:w w:val="100"/>
      <w:position w:val="0"/>
      <w:sz w:val="21"/>
      <w:szCs w:val="21"/>
      <w:u w:val="single"/>
      <w:lang w:val="en-US" w:eastAsia="en-US" w:bidi="en-US"/>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pacing w:val="-10"/>
      <w:sz w:val="18"/>
      <w:szCs w:val="18"/>
      <w:u w:val="none"/>
    </w:rPr>
  </w:style>
  <w:style w:type="character" w:customStyle="1" w:styleId="Bodytext7Consolas">
    <w:name w:val="Body text (7) + Consolas"/>
    <w:aliases w:val="9.5 pt,Not Italic,Spacing 0 pt"/>
    <w:basedOn w:val="Bodytext7"/>
    <w:rPr>
      <w:rFonts w:ascii="Consolas" w:eastAsia="Consolas" w:hAnsi="Consolas" w:cs="Consolas"/>
      <w:b w:val="0"/>
      <w:bCs w:val="0"/>
      <w:i/>
      <w:iCs/>
      <w:smallCaps w:val="0"/>
      <w:strike w:val="0"/>
      <w:color w:val="000000"/>
      <w:spacing w:val="0"/>
      <w:w w:val="100"/>
      <w:position w:val="0"/>
      <w:sz w:val="19"/>
      <w:szCs w:val="19"/>
      <w:u w:val="none"/>
      <w:lang w:val="en-US" w:eastAsia="en-US" w:bidi="en-US"/>
    </w:rPr>
  </w:style>
  <w:style w:type="character" w:customStyle="1" w:styleId="Bodytext71">
    <w:name w:val="Body text (7)"/>
    <w:basedOn w:val="Bodytext7"/>
    <w:rPr>
      <w:rFonts w:ascii="Times New Roman" w:eastAsia="Times New Roman" w:hAnsi="Times New Roman" w:cs="Times New Roman"/>
      <w:b w:val="0"/>
      <w:bCs w:val="0"/>
      <w:i/>
      <w:iCs/>
      <w:smallCaps w:val="0"/>
      <w:strike w:val="0"/>
      <w:color w:val="000000"/>
      <w:spacing w:val="-10"/>
      <w:w w:val="100"/>
      <w:position w:val="0"/>
      <w:sz w:val="18"/>
      <w:szCs w:val="18"/>
      <w:u w:val="single"/>
      <w:lang w:val="en-US" w:eastAsia="en-US" w:bidi="en-US"/>
    </w:rPr>
  </w:style>
  <w:style w:type="character" w:customStyle="1" w:styleId="BodytextArial">
    <w:name w:val="Body text + Arial"/>
    <w:aliases w:val="8.5 pt,Italic,Spacing -1 pt"/>
    <w:basedOn w:val="Bodytext"/>
    <w:rPr>
      <w:rFonts w:ascii="Arial" w:eastAsia="Arial" w:hAnsi="Arial" w:cs="Arial"/>
      <w:b w:val="0"/>
      <w:bCs w:val="0"/>
      <w:i/>
      <w:iCs/>
      <w:smallCaps w:val="0"/>
      <w:strike w:val="0"/>
      <w:color w:val="000000"/>
      <w:spacing w:val="-30"/>
      <w:w w:val="100"/>
      <w:position w:val="0"/>
      <w:sz w:val="17"/>
      <w:szCs w:val="17"/>
      <w:u w:val="none"/>
      <w:lang w:val="en-US" w:eastAsia="en-US" w:bidi="en-US"/>
    </w:rPr>
  </w:style>
  <w:style w:type="character" w:customStyle="1" w:styleId="BodytextArial0">
    <w:name w:val="Body text + Arial"/>
    <w:aliases w:val="7.5 pt,Italic,Spacing 7 pt"/>
    <w:basedOn w:val="Bodytext"/>
    <w:rPr>
      <w:rFonts w:ascii="Arial" w:eastAsia="Arial" w:hAnsi="Arial" w:cs="Arial"/>
      <w:b w:val="0"/>
      <w:bCs w:val="0"/>
      <w:i/>
      <w:iCs/>
      <w:smallCaps w:val="0"/>
      <w:strike w:val="0"/>
      <w:color w:val="000000"/>
      <w:spacing w:val="140"/>
      <w:w w:val="100"/>
      <w:position w:val="0"/>
      <w:sz w:val="15"/>
      <w:szCs w:val="15"/>
      <w:u w:val="none"/>
      <w:lang w:val="en-US" w:eastAsia="en-US" w:bidi="en-US"/>
    </w:rPr>
  </w:style>
  <w:style w:type="character" w:customStyle="1" w:styleId="BodytextFranklinGothicHeavy">
    <w:name w:val="Body text + Franklin Gothic Heavy"/>
    <w:aliases w:val="4 pt,Spacing 0 pt"/>
    <w:basedOn w:val="Bodytext"/>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paragraph" w:customStyle="1" w:styleId="Bodytext30">
    <w:name w:val="Body text (3)"/>
    <w:basedOn w:val="Normal"/>
    <w:link w:val="Bodytext3"/>
    <w:pPr>
      <w:shd w:val="clear" w:color="auto" w:fill="FFFFFF"/>
      <w:spacing w:before="120" w:line="768" w:lineRule="exact"/>
      <w:ind w:hanging="880"/>
    </w:pPr>
    <w:rPr>
      <w:rFonts w:ascii="Franklin Gothic Heavy" w:eastAsia="Franklin Gothic Heavy" w:hAnsi="Franklin Gothic Heavy" w:cs="Franklin Gothic Heavy"/>
      <w:sz w:val="15"/>
      <w:szCs w:val="15"/>
    </w:rPr>
  </w:style>
  <w:style w:type="paragraph" w:customStyle="1" w:styleId="BodyText2">
    <w:name w:val="Body Text2"/>
    <w:basedOn w:val="Normal"/>
    <w:link w:val="Bodytext"/>
    <w:pPr>
      <w:shd w:val="clear" w:color="auto" w:fill="FFFFFF"/>
      <w:spacing w:after="540" w:line="0" w:lineRule="atLeast"/>
      <w:ind w:hanging="360"/>
    </w:pPr>
    <w:rPr>
      <w:rFonts w:ascii="Times New Roman" w:eastAsia="Times New Roman" w:hAnsi="Times New Roman" w:cs="Times New Roman"/>
      <w:spacing w:val="10"/>
      <w:sz w:val="21"/>
      <w:szCs w:val="21"/>
    </w:rPr>
  </w:style>
  <w:style w:type="paragraph" w:customStyle="1" w:styleId="Bodytext21">
    <w:name w:val="Body text (2)"/>
    <w:basedOn w:val="Normal"/>
    <w:link w:val="Bodytext20"/>
    <w:pPr>
      <w:shd w:val="clear" w:color="auto" w:fill="FFFFFF"/>
      <w:spacing w:after="360" w:line="0" w:lineRule="atLeast"/>
      <w:jc w:val="both"/>
    </w:pPr>
    <w:rPr>
      <w:rFonts w:ascii="Times New Roman" w:eastAsia="Times New Roman" w:hAnsi="Times New Roman" w:cs="Times New Roman"/>
      <w:b/>
      <w:bCs/>
      <w:sz w:val="22"/>
      <w:szCs w:val="22"/>
    </w:rPr>
  </w:style>
  <w:style w:type="paragraph" w:customStyle="1" w:styleId="Heading10">
    <w:name w:val="Heading #1"/>
    <w:basedOn w:val="Normal"/>
    <w:link w:val="Heading1"/>
    <w:pPr>
      <w:shd w:val="clear" w:color="auto" w:fill="FFFFFF"/>
      <w:bidi/>
      <w:spacing w:before="360" w:after="120" w:line="0" w:lineRule="atLeast"/>
      <w:outlineLvl w:val="0"/>
    </w:pPr>
    <w:rPr>
      <w:rFonts w:ascii="Times New Roman" w:eastAsia="Times New Roman" w:hAnsi="Times New Roman" w:cs="Times New Roman"/>
      <w:b/>
      <w:bCs/>
      <w:spacing w:val="20"/>
      <w:sz w:val="44"/>
      <w:szCs w:val="44"/>
      <w:lang w:val="he-IL" w:eastAsia="he-IL" w:bidi="he-IL"/>
    </w:rPr>
  </w:style>
  <w:style w:type="paragraph" w:customStyle="1" w:styleId="Heading40">
    <w:name w:val="Heading #4"/>
    <w:basedOn w:val="Normal"/>
    <w:link w:val="Heading4"/>
    <w:pPr>
      <w:shd w:val="clear" w:color="auto" w:fill="FFFFFF"/>
      <w:bidi/>
      <w:spacing w:before="120" w:after="120" w:line="0" w:lineRule="atLeast"/>
      <w:jc w:val="center"/>
      <w:outlineLvl w:val="3"/>
    </w:pPr>
    <w:rPr>
      <w:rFonts w:ascii="Times New Roman" w:eastAsia="Times New Roman" w:hAnsi="Times New Roman" w:cs="Times New Roman"/>
      <w:b/>
      <w:bCs/>
      <w:sz w:val="22"/>
      <w:szCs w:val="22"/>
      <w:lang w:val="he-IL" w:eastAsia="he-IL" w:bidi="he-IL"/>
    </w:rPr>
  </w:style>
  <w:style w:type="paragraph" w:customStyle="1" w:styleId="Bodytext40">
    <w:name w:val="Body text (4)"/>
    <w:basedOn w:val="Normal"/>
    <w:link w:val="Bodytext4"/>
    <w:pPr>
      <w:shd w:val="clear" w:color="auto" w:fill="FFFFFF"/>
      <w:spacing w:before="120" w:after="120" w:line="206" w:lineRule="exact"/>
      <w:jc w:val="center"/>
    </w:pPr>
    <w:rPr>
      <w:rFonts w:ascii="Arial" w:eastAsia="Arial" w:hAnsi="Arial" w:cs="Arial"/>
      <w:sz w:val="12"/>
      <w:szCs w:val="12"/>
    </w:rPr>
  </w:style>
  <w:style w:type="paragraph" w:customStyle="1" w:styleId="Bodytext50">
    <w:name w:val="Body text (5)"/>
    <w:basedOn w:val="Normal"/>
    <w:link w:val="Bodytext5"/>
    <w:pPr>
      <w:shd w:val="clear" w:color="auto" w:fill="FFFFFF"/>
      <w:spacing w:after="180" w:line="245" w:lineRule="exact"/>
      <w:jc w:val="center"/>
    </w:pPr>
    <w:rPr>
      <w:rFonts w:ascii="Times New Roman" w:eastAsia="Times New Roman" w:hAnsi="Times New Roman" w:cs="Times New Roman"/>
      <w:b/>
      <w:bCs/>
      <w:spacing w:val="-10"/>
      <w:sz w:val="23"/>
      <w:szCs w:val="23"/>
    </w:rPr>
  </w:style>
  <w:style w:type="paragraph" w:customStyle="1" w:styleId="Heading20">
    <w:name w:val="Heading #2"/>
    <w:basedOn w:val="Normal"/>
    <w:link w:val="Heading2"/>
    <w:pPr>
      <w:shd w:val="clear" w:color="auto" w:fill="FFFFFF"/>
      <w:spacing w:before="180" w:line="0" w:lineRule="atLeast"/>
      <w:outlineLvl w:val="1"/>
    </w:pPr>
    <w:rPr>
      <w:rFonts w:ascii="Times New Roman" w:eastAsia="Times New Roman" w:hAnsi="Times New Roman" w:cs="Times New Roman"/>
      <w:sz w:val="34"/>
      <w:szCs w:val="34"/>
    </w:rPr>
  </w:style>
  <w:style w:type="paragraph" w:customStyle="1" w:styleId="Picturecaption0">
    <w:name w:val="Picture caption"/>
    <w:basedOn w:val="Normal"/>
    <w:link w:val="Picturecaption"/>
    <w:pPr>
      <w:shd w:val="clear" w:color="auto" w:fill="FFFFFF"/>
      <w:spacing w:line="0" w:lineRule="atLeast"/>
      <w:jc w:val="both"/>
    </w:pPr>
    <w:rPr>
      <w:rFonts w:ascii="Times New Roman" w:eastAsia="Times New Roman" w:hAnsi="Times New Roman" w:cs="Times New Roman"/>
      <w:sz w:val="20"/>
      <w:szCs w:val="20"/>
      <w:lang w:val="he-IL" w:eastAsia="he-IL" w:bidi="he-IL"/>
    </w:rPr>
  </w:style>
  <w:style w:type="paragraph" w:customStyle="1" w:styleId="Bodytext60">
    <w:name w:val="Body text (6)"/>
    <w:basedOn w:val="Normal"/>
    <w:link w:val="Bodytext6"/>
    <w:pPr>
      <w:shd w:val="clear" w:color="auto" w:fill="FFFFFF"/>
      <w:spacing w:line="0" w:lineRule="atLeast"/>
      <w:ind w:hanging="500"/>
    </w:pPr>
    <w:rPr>
      <w:rFonts w:ascii="Times New Roman" w:eastAsia="Times New Roman" w:hAnsi="Times New Roman" w:cs="Times New Roman"/>
      <w:b/>
      <w:bCs/>
    </w:rPr>
  </w:style>
  <w:style w:type="paragraph" w:customStyle="1" w:styleId="Heading30">
    <w:name w:val="Heading #3"/>
    <w:basedOn w:val="Normal"/>
    <w:link w:val="Heading3"/>
    <w:pPr>
      <w:shd w:val="clear" w:color="auto" w:fill="FFFFFF"/>
      <w:spacing w:before="1620" w:line="0" w:lineRule="atLeast"/>
      <w:outlineLvl w:val="2"/>
    </w:pPr>
    <w:rPr>
      <w:rFonts w:ascii="Times New Roman" w:eastAsia="Times New Roman" w:hAnsi="Times New Roman" w:cs="Times New Roman"/>
      <w:spacing w:val="10"/>
      <w:sz w:val="21"/>
      <w:szCs w:val="21"/>
    </w:rPr>
  </w:style>
  <w:style w:type="paragraph" w:customStyle="1" w:styleId="Headerorfooter0">
    <w:name w:val="Header or footer"/>
    <w:basedOn w:val="Normal"/>
    <w:link w:val="Headerorfooter"/>
    <w:pPr>
      <w:shd w:val="clear" w:color="auto" w:fill="FFFFFF"/>
      <w:spacing w:line="0" w:lineRule="atLeast"/>
      <w:jc w:val="both"/>
    </w:pPr>
    <w:rPr>
      <w:rFonts w:ascii="Franklin Gothic Heavy" w:eastAsia="Franklin Gothic Heavy" w:hAnsi="Franklin Gothic Heavy" w:cs="Franklin Gothic Heavy"/>
      <w:spacing w:val="10"/>
      <w:sz w:val="21"/>
      <w:szCs w:val="21"/>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i/>
      <w:iCs/>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1</cp:revision>
  <dcterms:created xsi:type="dcterms:W3CDTF">2016-10-04T15:26:00Z</dcterms:created>
  <dcterms:modified xsi:type="dcterms:W3CDTF">2016-10-04T15:28:00Z</dcterms:modified>
</cp:coreProperties>
</file>